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66D1" w14:textId="77777777" w:rsidR="00C771F3" w:rsidRPr="0036544A" w:rsidRDefault="00C771F3" w:rsidP="00C771F3">
      <w:pPr>
        <w:suppressAutoHyphens/>
        <w:jc w:val="center"/>
        <w:rPr>
          <w:rFonts w:ascii="Bembo Std" w:hAnsi="Bembo Std"/>
          <w:b/>
          <w:spacing w:val="-2"/>
          <w:lang w:val="es-ES"/>
        </w:rPr>
      </w:pPr>
      <w:r w:rsidRPr="0036544A">
        <w:rPr>
          <w:rFonts w:ascii="Bembo Std" w:hAnsi="Bembo Std"/>
          <w:b/>
          <w:spacing w:val="-2"/>
          <w:lang w:val="es-ES"/>
        </w:rPr>
        <w:t xml:space="preserve">ANUNCIO ESPECÍFICO DE ADQUISICIONES </w:t>
      </w:r>
    </w:p>
    <w:p w14:paraId="61704347" w14:textId="77777777" w:rsidR="00C771F3" w:rsidRPr="0036544A" w:rsidRDefault="00C771F3" w:rsidP="00C771F3">
      <w:pPr>
        <w:suppressAutoHyphens/>
        <w:jc w:val="center"/>
        <w:rPr>
          <w:rFonts w:ascii="Bembo Std" w:hAnsi="Bembo Std"/>
          <w:b/>
          <w:spacing w:val="-2"/>
          <w:lang w:val="es-ES"/>
        </w:rPr>
      </w:pPr>
      <w:r w:rsidRPr="00767274">
        <w:rPr>
          <w:rFonts w:ascii="Bembo Std" w:hAnsi="Bembo Std"/>
          <w:b/>
          <w:spacing w:val="-2"/>
          <w:lang w:val="es-ES"/>
        </w:rPr>
        <w:t>LICITACIÓN PÚBLICA INTERNACIONAL</w:t>
      </w:r>
    </w:p>
    <w:p w14:paraId="2AD1F574" w14:textId="77777777" w:rsidR="00C771F3" w:rsidRPr="00B510DD" w:rsidRDefault="00C771F3" w:rsidP="00C771F3">
      <w:pPr>
        <w:numPr>
          <w:ilvl w:val="12"/>
          <w:numId w:val="0"/>
        </w:numPr>
        <w:spacing w:before="60" w:after="60"/>
        <w:jc w:val="center"/>
        <w:rPr>
          <w:rFonts w:ascii="Bembo Std" w:hAnsi="Bembo Std"/>
          <w:b/>
          <w:spacing w:val="-2"/>
          <w:lang w:val="es-ES"/>
        </w:rPr>
      </w:pPr>
      <w:r w:rsidRPr="00B510DD">
        <w:rPr>
          <w:rFonts w:ascii="Bembo Std" w:hAnsi="Bembo Std"/>
          <w:b/>
          <w:spacing w:val="-2"/>
          <w:lang w:val="es-ES"/>
        </w:rPr>
        <w:t>País: El Salvador</w:t>
      </w:r>
    </w:p>
    <w:p w14:paraId="53C223E1" w14:textId="77777777" w:rsidR="00C771F3" w:rsidRPr="00DF30D5" w:rsidRDefault="00C771F3" w:rsidP="00C771F3">
      <w:pPr>
        <w:spacing w:after="120"/>
        <w:jc w:val="center"/>
        <w:rPr>
          <w:rFonts w:ascii="Museo Sans 300" w:hAnsi="Museo Sans 300" w:cs="Arial"/>
          <w:b/>
          <w:bCs/>
          <w:iCs/>
          <w:sz w:val="32"/>
          <w:szCs w:val="32"/>
          <w:lang w:val="es-AR" w:eastAsia="es-ES"/>
        </w:rPr>
      </w:pPr>
      <w:r w:rsidRPr="00DF30D5">
        <w:rPr>
          <w:rFonts w:ascii="Museo Sans 300" w:hAnsi="Museo Sans 300" w:cs="Arial"/>
          <w:b/>
          <w:bCs/>
          <w:iCs/>
          <w:sz w:val="32"/>
          <w:szCs w:val="32"/>
          <w:lang w:val="es-AR" w:eastAsia="es-ES"/>
        </w:rPr>
        <w:t>PROGRAMA DE MEJORA DE LA CALIDAD Y COBERTURA EDUCATIVA: NACER, CRECER, APRENDER</w:t>
      </w:r>
    </w:p>
    <w:p w14:paraId="59E7462E" w14:textId="77777777" w:rsidR="00C771F3" w:rsidRDefault="00C771F3" w:rsidP="00C771F3">
      <w:pPr>
        <w:numPr>
          <w:ilvl w:val="12"/>
          <w:numId w:val="0"/>
        </w:numPr>
        <w:spacing w:before="60" w:after="60"/>
        <w:jc w:val="center"/>
        <w:rPr>
          <w:rFonts w:ascii="Bembo Std" w:hAnsi="Bembo Std"/>
          <w:b/>
          <w:spacing w:val="-2"/>
          <w:lang w:val="es-ES"/>
        </w:rPr>
      </w:pPr>
      <w:r w:rsidRPr="00B510DD">
        <w:rPr>
          <w:rFonts w:ascii="Bembo Std" w:hAnsi="Bembo Std"/>
          <w:b/>
          <w:spacing w:val="-2"/>
          <w:lang w:val="es-ES"/>
        </w:rPr>
        <w:t xml:space="preserve">Contrato de Préstamo No. </w:t>
      </w:r>
      <w:r>
        <w:rPr>
          <w:rFonts w:ascii="Bembo Std" w:hAnsi="Bembo Std"/>
          <w:b/>
          <w:spacing w:val="-2"/>
          <w:lang w:val="es-ES"/>
        </w:rPr>
        <w:t>5080</w:t>
      </w:r>
      <w:r w:rsidRPr="00B510DD">
        <w:rPr>
          <w:rFonts w:ascii="Bembo Std" w:hAnsi="Bembo Std"/>
          <w:b/>
          <w:spacing w:val="-2"/>
          <w:lang w:val="es-ES"/>
        </w:rPr>
        <w:t>/OC-ES</w:t>
      </w:r>
    </w:p>
    <w:p w14:paraId="187C2B94" w14:textId="77777777" w:rsidR="00C771F3" w:rsidRPr="00B510DD" w:rsidRDefault="00C771F3" w:rsidP="00C771F3">
      <w:pPr>
        <w:numPr>
          <w:ilvl w:val="12"/>
          <w:numId w:val="0"/>
        </w:numPr>
        <w:spacing w:before="60" w:after="60"/>
        <w:jc w:val="center"/>
        <w:rPr>
          <w:rFonts w:ascii="Bembo Std" w:hAnsi="Bembo Std"/>
          <w:b/>
          <w:spacing w:val="-2"/>
          <w:lang w:val="es-ES"/>
        </w:rPr>
      </w:pPr>
    </w:p>
    <w:p w14:paraId="6EA09093" w14:textId="77777777" w:rsidR="00C771F3" w:rsidRPr="00BB15F1" w:rsidRDefault="00C771F3" w:rsidP="00C771F3">
      <w:pPr>
        <w:jc w:val="center"/>
        <w:rPr>
          <w:rFonts w:ascii="Museo Sans 300" w:hAnsi="Museo Sans 300"/>
          <w:b/>
          <w:bCs/>
          <w:color w:val="000000"/>
          <w:sz w:val="32"/>
          <w:szCs w:val="32"/>
          <w:lang w:val="es-ES"/>
        </w:rPr>
      </w:pPr>
      <w:r w:rsidRPr="00BB15F1">
        <w:rPr>
          <w:rFonts w:ascii="Museo Sans 300" w:hAnsi="Museo Sans 300"/>
          <w:b/>
          <w:bCs/>
          <w:sz w:val="32"/>
          <w:szCs w:val="32"/>
          <w:lang w:val="pt-BR" w:eastAsia="es-SV"/>
        </w:rPr>
        <w:t>“</w:t>
      </w:r>
      <w:r w:rsidRPr="00BB15F1">
        <w:rPr>
          <w:rFonts w:ascii="Museo Sans 300" w:hAnsi="Museo Sans 300"/>
          <w:b/>
          <w:bCs/>
          <w:color w:val="000000"/>
          <w:sz w:val="32"/>
          <w:szCs w:val="32"/>
          <w:lang w:val="es-ES"/>
        </w:rPr>
        <w:t xml:space="preserve">ADQUISICIÓN DE EQUIPO INFORMÁTICO: </w:t>
      </w:r>
    </w:p>
    <w:p w14:paraId="20D74001" w14:textId="77777777" w:rsidR="00C771F3" w:rsidRPr="00BB15F1" w:rsidRDefault="00C771F3" w:rsidP="00C771F3">
      <w:pPr>
        <w:jc w:val="center"/>
        <w:rPr>
          <w:rFonts w:ascii="Museo Sans 300" w:hAnsi="Museo Sans 300"/>
          <w:b/>
          <w:bCs/>
          <w:color w:val="000000"/>
          <w:sz w:val="32"/>
          <w:szCs w:val="32"/>
          <w:lang w:val="es-ES"/>
        </w:rPr>
      </w:pPr>
      <w:r w:rsidRPr="00BB15F1">
        <w:rPr>
          <w:rFonts w:ascii="Museo Sans 300" w:hAnsi="Museo Sans 300"/>
          <w:b/>
          <w:bCs/>
          <w:color w:val="000000"/>
          <w:sz w:val="32"/>
          <w:szCs w:val="32"/>
          <w:lang w:val="es-ES"/>
        </w:rPr>
        <w:t xml:space="preserve">TABLETAS, COMPUTADORAS PORTÁTILES </w:t>
      </w:r>
    </w:p>
    <w:p w14:paraId="7CBF2FB7" w14:textId="77777777" w:rsidR="00C771F3" w:rsidRPr="00BB15F1" w:rsidRDefault="00C771F3" w:rsidP="00C771F3">
      <w:pPr>
        <w:spacing w:after="120"/>
        <w:jc w:val="center"/>
        <w:rPr>
          <w:rFonts w:ascii="Museo Sans 300" w:hAnsi="Museo Sans 300"/>
          <w:b/>
          <w:bCs/>
          <w:sz w:val="32"/>
          <w:szCs w:val="32"/>
          <w:lang w:val="pt-BR" w:eastAsia="es-SV"/>
        </w:rPr>
      </w:pPr>
      <w:r w:rsidRPr="00BB15F1">
        <w:rPr>
          <w:rFonts w:ascii="Museo Sans 300" w:hAnsi="Museo Sans 300"/>
          <w:b/>
          <w:bCs/>
          <w:color w:val="000000"/>
          <w:sz w:val="32"/>
          <w:szCs w:val="32"/>
          <w:lang w:val="es-ES"/>
        </w:rPr>
        <w:t>Y DE ESCRITORIO</w:t>
      </w:r>
      <w:r w:rsidRPr="00BB15F1">
        <w:rPr>
          <w:rFonts w:ascii="Museo Sans 300" w:hAnsi="Museo Sans 300"/>
          <w:b/>
          <w:bCs/>
          <w:sz w:val="32"/>
          <w:szCs w:val="32"/>
          <w:lang w:val="pt-BR" w:eastAsia="es-SV"/>
        </w:rPr>
        <w:t>”</w:t>
      </w:r>
    </w:p>
    <w:p w14:paraId="4D967903" w14:textId="77777777" w:rsidR="00C771F3" w:rsidRDefault="00C771F3" w:rsidP="00C771F3">
      <w:pPr>
        <w:pStyle w:val="Prrafodelista"/>
        <w:keepNext/>
        <w:spacing w:after="120"/>
        <w:outlineLvl w:val="2"/>
        <w:rPr>
          <w:rFonts w:ascii="Museo Sans 300" w:hAnsi="Museo Sans 300"/>
          <w:b/>
          <w:bCs/>
          <w:sz w:val="32"/>
          <w:szCs w:val="32"/>
          <w:lang w:val="pt-BR" w:eastAsia="es-SV"/>
        </w:rPr>
      </w:pPr>
    </w:p>
    <w:p w14:paraId="20AD59E8" w14:textId="77777777" w:rsidR="00C771F3" w:rsidRPr="00BB15F1" w:rsidRDefault="00C771F3" w:rsidP="00C771F3">
      <w:pPr>
        <w:pStyle w:val="Prrafodelista"/>
        <w:keepNext/>
        <w:spacing w:after="120"/>
        <w:outlineLvl w:val="2"/>
        <w:rPr>
          <w:rFonts w:ascii="Museo Sans 300" w:hAnsi="Museo Sans 300" w:cs="Arial"/>
          <w:b/>
          <w:bCs/>
          <w:sz w:val="32"/>
          <w:szCs w:val="32"/>
          <w:lang w:val="es-SV" w:eastAsia="es-ES"/>
        </w:rPr>
      </w:pPr>
      <w:r>
        <w:rPr>
          <w:rFonts w:ascii="Museo Sans 300" w:hAnsi="Museo Sans 300"/>
          <w:b/>
          <w:bCs/>
          <w:sz w:val="32"/>
          <w:szCs w:val="32"/>
          <w:lang w:val="pt-BR" w:eastAsia="es-SV"/>
        </w:rPr>
        <w:t xml:space="preserve">         </w:t>
      </w:r>
      <w:r w:rsidRPr="00BB15F1">
        <w:rPr>
          <w:rFonts w:ascii="Museo Sans 300" w:hAnsi="Museo Sans 300"/>
          <w:b/>
          <w:bCs/>
          <w:sz w:val="32"/>
          <w:szCs w:val="32"/>
          <w:lang w:val="pt-BR" w:eastAsia="es-SV"/>
        </w:rPr>
        <w:t>LPI No. 13/2023 MINEDUCYT-BID 7521</w:t>
      </w:r>
    </w:p>
    <w:p w14:paraId="355EEFC0" w14:textId="77777777" w:rsidR="00C771F3" w:rsidRPr="008F1A40" w:rsidRDefault="00C771F3" w:rsidP="00C771F3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lang w:val="es-SV"/>
        </w:rPr>
      </w:pPr>
      <w:r w:rsidRPr="0050221F">
        <w:rPr>
          <w:rFonts w:ascii="Bembo Std" w:hAnsi="Bembo Std"/>
          <w:spacing w:val="-2"/>
          <w:lang w:val="es-ES"/>
        </w:rPr>
        <w:t xml:space="preserve">Este llamado a licitación se emite como resultado del Aviso General de Adquisiciones que para este Proyecto fuese publicado en el </w:t>
      </w:r>
      <w:r w:rsidRPr="0050221F">
        <w:rPr>
          <w:rFonts w:ascii="Bembo Std" w:hAnsi="Bembo Std"/>
          <w:i/>
          <w:spacing w:val="-2"/>
          <w:lang w:val="es-ES"/>
        </w:rPr>
        <w:t>Development Business,</w:t>
      </w:r>
      <w:r w:rsidRPr="0050221F">
        <w:rPr>
          <w:rFonts w:ascii="Bembo Std" w:hAnsi="Bembo Std"/>
          <w:spacing w:val="-2"/>
          <w:lang w:val="es-ES"/>
        </w:rPr>
        <w:t xml:space="preserve"> </w:t>
      </w:r>
      <w:r w:rsidRPr="0050221F">
        <w:rPr>
          <w:spacing w:val="-2"/>
          <w:lang w:val="es-SV"/>
        </w:rPr>
        <w:t xml:space="preserve">edición No. </w:t>
      </w:r>
      <w:r w:rsidRPr="0050221F">
        <w:rPr>
          <w:rFonts w:cs="Calibri"/>
          <w:color w:val="000000"/>
          <w:lang w:val="es-SV" w:eastAsia="es-ES"/>
        </w:rPr>
        <w:t xml:space="preserve">IDB-P990515-06/22 </w:t>
      </w:r>
      <w:r w:rsidRPr="0050221F">
        <w:rPr>
          <w:i/>
          <w:spacing w:val="-2"/>
          <w:lang w:val="es-SV"/>
        </w:rPr>
        <w:t xml:space="preserve">de fecha </w:t>
      </w:r>
      <w:r w:rsidRPr="0050221F">
        <w:rPr>
          <w:rFonts w:cs="Calibri"/>
          <w:color w:val="000000"/>
          <w:lang w:val="es-SV" w:eastAsia="es-ES"/>
        </w:rPr>
        <w:t>09 de junio de 2022.</w:t>
      </w:r>
    </w:p>
    <w:p w14:paraId="162063C2" w14:textId="77777777" w:rsidR="00C771F3" w:rsidRDefault="00C771F3" w:rsidP="00C771F3">
      <w:pPr>
        <w:spacing w:before="60" w:after="60"/>
        <w:jc w:val="both"/>
        <w:rPr>
          <w:rFonts w:cs="Calibri"/>
          <w:color w:val="000000"/>
          <w:lang w:val="es-SV" w:eastAsia="es-ES"/>
        </w:rPr>
      </w:pPr>
    </w:p>
    <w:p w14:paraId="739FB622" w14:textId="77777777" w:rsidR="00C771F3" w:rsidRPr="008965B3" w:rsidRDefault="00C771F3" w:rsidP="00C771F3">
      <w:pPr>
        <w:numPr>
          <w:ilvl w:val="0"/>
          <w:numId w:val="1"/>
        </w:numPr>
        <w:spacing w:before="60" w:after="60"/>
        <w:ind w:left="360"/>
        <w:jc w:val="both"/>
        <w:rPr>
          <w:rFonts w:ascii="Bembo Std" w:hAnsi="Bembo Std"/>
          <w:spacing w:val="-2"/>
          <w:lang w:val="es-ES"/>
        </w:rPr>
      </w:pPr>
      <w:r w:rsidRPr="006F5F28">
        <w:rPr>
          <w:rFonts w:ascii="Bembo Std" w:hAnsi="Bembo Std"/>
          <w:spacing w:val="-2"/>
          <w:lang w:val="es-ES"/>
        </w:rPr>
        <w:t xml:space="preserve">El </w:t>
      </w:r>
      <w:r w:rsidRPr="006F5F28">
        <w:rPr>
          <w:rFonts w:ascii="Bembo Std" w:hAnsi="Bembo Std"/>
          <w:lang w:val="es-MX"/>
        </w:rPr>
        <w:t>Gobierno de El Salvador, ha recibido un préstamo del Banco Interamericano de Desarrollo para financiar el costo del PROGRAMA DE MEJORA DE LA CALIDAD Y COBERTURA EDUCATIVA: NACER, CRECER, APRENDER y se propone utilizar parte de los fondos de este financiamiento para efectuar los pagos bajo el Contrato “ADQUISICIÓN DE EQUIPO INFORMATICO: TABLETAS, COMPUTADORAS, PORTÁTILES</w:t>
      </w:r>
      <w:r>
        <w:rPr>
          <w:rFonts w:ascii="Bembo Std" w:hAnsi="Bembo Std"/>
          <w:lang w:val="es-MX"/>
        </w:rPr>
        <w:t xml:space="preserve"> </w:t>
      </w:r>
      <w:r w:rsidRPr="006F5F28">
        <w:rPr>
          <w:rFonts w:ascii="Bembo Std" w:hAnsi="Bembo Std"/>
          <w:lang w:val="es-MX"/>
        </w:rPr>
        <w:t>Y DE ESCRITORIO”.</w:t>
      </w:r>
    </w:p>
    <w:p w14:paraId="511B1A15" w14:textId="77777777" w:rsidR="00C771F3" w:rsidRDefault="00C771F3" w:rsidP="00C771F3">
      <w:pPr>
        <w:pStyle w:val="Prrafodelista"/>
        <w:rPr>
          <w:rFonts w:ascii="Bembo Std" w:hAnsi="Bembo Std"/>
          <w:spacing w:val="-2"/>
          <w:lang w:val="es-ES"/>
        </w:rPr>
      </w:pPr>
    </w:p>
    <w:p w14:paraId="17C4687B" w14:textId="77777777" w:rsidR="00C771F3" w:rsidRPr="0049616D" w:rsidRDefault="00C771F3" w:rsidP="00C771F3">
      <w:pPr>
        <w:numPr>
          <w:ilvl w:val="0"/>
          <w:numId w:val="1"/>
        </w:numPr>
        <w:spacing w:before="60" w:after="60"/>
        <w:ind w:left="360"/>
        <w:jc w:val="both"/>
        <w:rPr>
          <w:rFonts w:ascii="Bembo Std" w:hAnsi="Bembo Std"/>
          <w:color w:val="0070C0"/>
          <w:spacing w:val="-2"/>
          <w:lang w:val="es-ES"/>
        </w:rPr>
      </w:pPr>
      <w:r w:rsidRPr="0050221F">
        <w:rPr>
          <w:rFonts w:ascii="Bembo Std" w:hAnsi="Bembo Std"/>
          <w:iCs/>
          <w:lang w:val="es-ES"/>
        </w:rPr>
        <w:t>El Ministerio</w:t>
      </w:r>
      <w:r w:rsidRPr="00193E19">
        <w:rPr>
          <w:rFonts w:ascii="Bembo Std" w:hAnsi="Bembo Std"/>
          <w:iCs/>
          <w:lang w:val="es-ES"/>
        </w:rPr>
        <w:t xml:space="preserve"> de </w:t>
      </w:r>
      <w:r>
        <w:rPr>
          <w:rFonts w:ascii="Bembo Std" w:hAnsi="Bembo Std"/>
          <w:iCs/>
          <w:lang w:val="es-ES"/>
        </w:rPr>
        <w:t>Educación, Ciencia y Tecnología</w:t>
      </w:r>
      <w:r w:rsidRPr="00193E19">
        <w:rPr>
          <w:rFonts w:ascii="Bembo Std" w:hAnsi="Bembo Std"/>
          <w:iCs/>
          <w:lang w:val="es-ES"/>
        </w:rPr>
        <w:t xml:space="preserve">, a través de la </w:t>
      </w:r>
      <w:r>
        <w:rPr>
          <w:rFonts w:ascii="Bembo Std" w:hAnsi="Bembo Std"/>
          <w:iCs/>
          <w:lang w:val="es-ES"/>
        </w:rPr>
        <w:t xml:space="preserve">DIRECCIÓN DE COMPRAS PÚBLICAS, </w:t>
      </w:r>
      <w:r w:rsidRPr="0036544A">
        <w:rPr>
          <w:rFonts w:ascii="Bembo Std" w:hAnsi="Bembo Std"/>
          <w:iCs/>
          <w:lang w:val="es-ES"/>
        </w:rPr>
        <w:t xml:space="preserve">invita a los Oferentes elegibles a presentar ofertas cerradas </w:t>
      </w:r>
      <w:r>
        <w:rPr>
          <w:rFonts w:ascii="Bembo Std" w:hAnsi="Bembo Std"/>
          <w:iCs/>
          <w:lang w:val="es-ES"/>
        </w:rPr>
        <w:t>p</w:t>
      </w:r>
      <w:r w:rsidRPr="0036544A">
        <w:rPr>
          <w:rFonts w:ascii="Bembo Std" w:hAnsi="Bembo Std"/>
          <w:iCs/>
          <w:lang w:val="es-ES"/>
        </w:rPr>
        <w:t xml:space="preserve">ara </w:t>
      </w:r>
      <w:r>
        <w:rPr>
          <w:rFonts w:ascii="Bembo Std" w:hAnsi="Bembo Std"/>
          <w:iCs/>
          <w:lang w:val="es-ES"/>
        </w:rPr>
        <w:t xml:space="preserve">el </w:t>
      </w:r>
      <w:r w:rsidRPr="00193E19">
        <w:rPr>
          <w:rFonts w:ascii="Bembo Std" w:hAnsi="Bembo Std"/>
          <w:iCs/>
          <w:lang w:val="es-ES"/>
        </w:rPr>
        <w:t xml:space="preserve">equipo </w:t>
      </w:r>
      <w:r>
        <w:rPr>
          <w:rFonts w:ascii="Bembo Std" w:hAnsi="Bembo Std"/>
          <w:iCs/>
          <w:lang w:val="es-ES"/>
        </w:rPr>
        <w:t>detallado a continuación</w:t>
      </w:r>
      <w:r w:rsidRPr="00193E19">
        <w:rPr>
          <w:rFonts w:ascii="Bembo Std" w:hAnsi="Bembo Std"/>
          <w:iCs/>
          <w:lang w:val="es-ES"/>
        </w:rPr>
        <w:t>:</w:t>
      </w:r>
    </w:p>
    <w:p w14:paraId="64E8E9C8" w14:textId="77777777" w:rsidR="00C771F3" w:rsidRPr="005254FC" w:rsidRDefault="00C771F3" w:rsidP="00C771F3">
      <w:pPr>
        <w:spacing w:before="60" w:after="60"/>
        <w:ind w:left="360"/>
        <w:jc w:val="both"/>
        <w:rPr>
          <w:rFonts w:ascii="Bembo Std" w:hAnsi="Bembo Std"/>
          <w:color w:val="0070C0"/>
          <w:spacing w:val="-2"/>
          <w:lang w:val="es-ES"/>
        </w:rPr>
      </w:pPr>
    </w:p>
    <w:tbl>
      <w:tblPr>
        <w:tblW w:w="480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4351"/>
        <w:gridCol w:w="1554"/>
        <w:gridCol w:w="1554"/>
      </w:tblGrid>
      <w:tr w:rsidR="00C771F3" w:rsidRPr="00554A50" w14:paraId="7BD18A6D" w14:textId="77777777" w:rsidTr="00181F19">
        <w:trPr>
          <w:trHeight w:val="458"/>
        </w:trPr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65D9936" w14:textId="77777777" w:rsidR="00C771F3" w:rsidRPr="00DB62DE" w:rsidRDefault="00C771F3" w:rsidP="00181F19">
            <w:pPr>
              <w:contextualSpacing/>
              <w:jc w:val="center"/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</w:pPr>
            <w:r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  <w:t xml:space="preserve">Lote </w:t>
            </w:r>
            <w:r w:rsidRPr="00DB62DE"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  <w:t>No</w:t>
            </w:r>
          </w:p>
        </w:tc>
        <w:tc>
          <w:tcPr>
            <w:tcW w:w="2567" w:type="pct"/>
            <w:vMerge w:val="restart"/>
            <w:shd w:val="clear" w:color="auto" w:fill="auto"/>
            <w:vAlign w:val="center"/>
            <w:hideMark/>
          </w:tcPr>
          <w:p w14:paraId="5FCB9A9C" w14:textId="77777777" w:rsidR="00C771F3" w:rsidRPr="00DB62DE" w:rsidRDefault="00C771F3" w:rsidP="00181F19">
            <w:pPr>
              <w:contextualSpacing/>
              <w:jc w:val="center"/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</w:pPr>
            <w:r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  <w:t>Bien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20F74564" w14:textId="77777777" w:rsidR="00C771F3" w:rsidRPr="00DB62DE" w:rsidRDefault="00C771F3" w:rsidP="00181F19">
            <w:pPr>
              <w:contextualSpacing/>
              <w:jc w:val="center"/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</w:pPr>
            <w:r w:rsidRPr="00DB62DE"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  <w:t>U/M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492DC453" w14:textId="77777777" w:rsidR="00C771F3" w:rsidRPr="00DB62DE" w:rsidRDefault="00C771F3" w:rsidP="00181F19">
            <w:pPr>
              <w:contextualSpacing/>
              <w:jc w:val="center"/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</w:pPr>
            <w:r w:rsidRPr="00DB62DE"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  <w:t>CANT</w:t>
            </w:r>
            <w:r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  <w:t>IDAD</w:t>
            </w:r>
          </w:p>
        </w:tc>
      </w:tr>
      <w:tr w:rsidR="00C771F3" w:rsidRPr="003F3207" w14:paraId="69C7839F" w14:textId="77777777" w:rsidTr="00181F19">
        <w:trPr>
          <w:trHeight w:val="458"/>
        </w:trPr>
        <w:tc>
          <w:tcPr>
            <w:tcW w:w="599" w:type="pct"/>
            <w:vMerge/>
            <w:vAlign w:val="center"/>
            <w:hideMark/>
          </w:tcPr>
          <w:p w14:paraId="30B8757A" w14:textId="77777777" w:rsidR="00C771F3" w:rsidRPr="00DB62DE" w:rsidRDefault="00C771F3" w:rsidP="00181F19">
            <w:pPr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</w:pPr>
          </w:p>
        </w:tc>
        <w:tc>
          <w:tcPr>
            <w:tcW w:w="2567" w:type="pct"/>
            <w:vMerge/>
            <w:vAlign w:val="center"/>
            <w:hideMark/>
          </w:tcPr>
          <w:p w14:paraId="2F7FA928" w14:textId="77777777" w:rsidR="00C771F3" w:rsidRPr="00DB62DE" w:rsidRDefault="00C771F3" w:rsidP="00181F19">
            <w:pPr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</w:pPr>
          </w:p>
        </w:tc>
        <w:tc>
          <w:tcPr>
            <w:tcW w:w="917" w:type="pct"/>
            <w:vMerge/>
            <w:vAlign w:val="center"/>
            <w:hideMark/>
          </w:tcPr>
          <w:p w14:paraId="4F892338" w14:textId="77777777" w:rsidR="00C771F3" w:rsidRPr="00DB62DE" w:rsidRDefault="00C771F3" w:rsidP="00181F19">
            <w:pPr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</w:pPr>
          </w:p>
        </w:tc>
        <w:tc>
          <w:tcPr>
            <w:tcW w:w="917" w:type="pct"/>
            <w:vMerge/>
            <w:vAlign w:val="center"/>
            <w:hideMark/>
          </w:tcPr>
          <w:p w14:paraId="5B190451" w14:textId="77777777" w:rsidR="00C771F3" w:rsidRPr="00DB62DE" w:rsidRDefault="00C771F3" w:rsidP="00181F19">
            <w:pPr>
              <w:rPr>
                <w:rFonts w:ascii="Bembo Std" w:hAnsi="Bembo Std" w:cs="Calibri"/>
                <w:b/>
                <w:bCs/>
                <w:sz w:val="22"/>
                <w:szCs w:val="22"/>
                <w:lang w:val="es-SV"/>
              </w:rPr>
            </w:pPr>
          </w:p>
        </w:tc>
      </w:tr>
      <w:tr w:rsidR="00C771F3" w:rsidRPr="003F3207" w14:paraId="4C43D480" w14:textId="77777777" w:rsidTr="00181F19">
        <w:trPr>
          <w:trHeight w:val="157"/>
        </w:trPr>
        <w:tc>
          <w:tcPr>
            <w:tcW w:w="599" w:type="pct"/>
            <w:shd w:val="clear" w:color="auto" w:fill="auto"/>
            <w:vAlign w:val="center"/>
            <w:hideMark/>
          </w:tcPr>
          <w:p w14:paraId="26114FB1" w14:textId="77777777" w:rsidR="00C771F3" w:rsidRPr="00DB62DE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 w:rsidRPr="00DB62DE">
              <w:rPr>
                <w:rFonts w:ascii="Bembo Std" w:hAnsi="Bembo Std" w:cs="Calibri"/>
                <w:bCs/>
                <w:sz w:val="22"/>
                <w:szCs w:val="22"/>
                <w:lang w:val="es-SV"/>
              </w:rPr>
              <w:t>1</w:t>
            </w:r>
          </w:p>
        </w:tc>
        <w:tc>
          <w:tcPr>
            <w:tcW w:w="2567" w:type="pct"/>
            <w:shd w:val="clear" w:color="auto" w:fill="auto"/>
          </w:tcPr>
          <w:p w14:paraId="012B067B" w14:textId="77777777" w:rsidR="00C771F3" w:rsidRPr="00DB62DE" w:rsidRDefault="00C771F3" w:rsidP="00181F19">
            <w:pPr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>
              <w:rPr>
                <w:bCs/>
                <w:lang w:val="es-ES"/>
              </w:rPr>
              <w:t>Equipo LAPTOP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6AA4539B" w14:textId="77777777" w:rsidR="00C771F3" w:rsidRPr="00DB62DE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 w:rsidRPr="00DB62DE">
              <w:rPr>
                <w:rFonts w:ascii="Bembo Std" w:hAnsi="Bembo Std" w:cs="Calibri"/>
                <w:bCs/>
                <w:sz w:val="22"/>
                <w:szCs w:val="22"/>
                <w:lang w:val="es-SV"/>
              </w:rPr>
              <w:t>C/U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D28409E" w14:textId="77777777" w:rsidR="00C771F3" w:rsidRPr="00716E37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>
              <w:rPr>
                <w:bCs/>
                <w:lang w:val="es-ES"/>
              </w:rPr>
              <w:t>30</w:t>
            </w:r>
          </w:p>
        </w:tc>
      </w:tr>
      <w:tr w:rsidR="00C771F3" w:rsidRPr="003F3207" w14:paraId="359676EB" w14:textId="77777777" w:rsidTr="00181F19">
        <w:trPr>
          <w:trHeight w:val="154"/>
        </w:trPr>
        <w:tc>
          <w:tcPr>
            <w:tcW w:w="599" w:type="pct"/>
            <w:shd w:val="clear" w:color="auto" w:fill="auto"/>
            <w:vAlign w:val="center"/>
            <w:hideMark/>
          </w:tcPr>
          <w:p w14:paraId="613C09F1" w14:textId="77777777" w:rsidR="00C771F3" w:rsidRPr="00DB62DE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 w:rsidRPr="00DB62DE">
              <w:rPr>
                <w:rFonts w:ascii="Bembo Std" w:hAnsi="Bembo Std" w:cs="Calibri"/>
                <w:bCs/>
                <w:sz w:val="22"/>
                <w:szCs w:val="22"/>
                <w:lang w:val="es-SV"/>
              </w:rPr>
              <w:t>2</w:t>
            </w:r>
          </w:p>
        </w:tc>
        <w:tc>
          <w:tcPr>
            <w:tcW w:w="2567" w:type="pct"/>
            <w:shd w:val="clear" w:color="auto" w:fill="auto"/>
          </w:tcPr>
          <w:p w14:paraId="57563B6A" w14:textId="77777777" w:rsidR="00C771F3" w:rsidRPr="00DB62DE" w:rsidRDefault="00C771F3" w:rsidP="00181F19">
            <w:pPr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>
              <w:rPr>
                <w:bCs/>
                <w:lang w:val="es-ES"/>
              </w:rPr>
              <w:t>Computadoras DESKTOPS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22323BAF" w14:textId="77777777" w:rsidR="00C771F3" w:rsidRPr="00DB62DE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 w:rsidRPr="00DB62DE">
              <w:rPr>
                <w:rFonts w:ascii="Bembo Std" w:hAnsi="Bembo Std" w:cs="Calibri"/>
                <w:bCs/>
                <w:sz w:val="22"/>
                <w:szCs w:val="22"/>
                <w:lang w:val="es-SV"/>
              </w:rPr>
              <w:t>C/U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C286ACF" w14:textId="77777777" w:rsidR="00C771F3" w:rsidRPr="00716E37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>
              <w:rPr>
                <w:bCs/>
                <w:lang w:val="es-ES"/>
              </w:rPr>
              <w:t>22</w:t>
            </w:r>
          </w:p>
        </w:tc>
      </w:tr>
      <w:tr w:rsidR="00C771F3" w:rsidRPr="003F3207" w14:paraId="249E293A" w14:textId="77777777" w:rsidTr="00181F19">
        <w:trPr>
          <w:trHeight w:val="5"/>
        </w:trPr>
        <w:tc>
          <w:tcPr>
            <w:tcW w:w="599" w:type="pct"/>
            <w:shd w:val="clear" w:color="auto" w:fill="auto"/>
            <w:vAlign w:val="center"/>
          </w:tcPr>
          <w:p w14:paraId="685CE89D" w14:textId="77777777" w:rsidR="00C771F3" w:rsidRPr="00DB62DE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>
              <w:rPr>
                <w:rFonts w:ascii="Bembo Std" w:hAnsi="Bembo Std" w:cs="Calibri"/>
                <w:bCs/>
                <w:sz w:val="22"/>
                <w:szCs w:val="22"/>
                <w:lang w:val="es-SV"/>
              </w:rPr>
              <w:t>3</w:t>
            </w:r>
          </w:p>
        </w:tc>
        <w:tc>
          <w:tcPr>
            <w:tcW w:w="2567" w:type="pct"/>
            <w:shd w:val="clear" w:color="auto" w:fill="auto"/>
          </w:tcPr>
          <w:p w14:paraId="4F54C7AB" w14:textId="77777777" w:rsidR="00C771F3" w:rsidRDefault="00C771F3" w:rsidP="00181F19">
            <w:pPr>
              <w:tabs>
                <w:tab w:val="right" w:pos="7272"/>
              </w:tabs>
              <w:rPr>
                <w:bCs/>
                <w:lang w:val="es-ES"/>
              </w:rPr>
            </w:pPr>
            <w:r w:rsidRPr="00290596">
              <w:rPr>
                <w:bCs/>
                <w:lang w:val="es-ES"/>
              </w:rPr>
              <w:t>Tabletas</w:t>
            </w:r>
            <w:r>
              <w:rPr>
                <w:bCs/>
                <w:lang w:val="es-ES"/>
              </w:rPr>
              <w:t xml:space="preserve"> </w:t>
            </w:r>
          </w:p>
          <w:p w14:paraId="027CD5E6" w14:textId="77777777" w:rsidR="00C771F3" w:rsidRPr="00DB62DE" w:rsidRDefault="00C771F3" w:rsidP="00181F19">
            <w:pPr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 w:rsidRPr="00456BAF">
              <w:rPr>
                <w:bCs/>
                <w:sz w:val="20"/>
                <w:szCs w:val="20"/>
                <w:lang w:val="es-ES"/>
              </w:rPr>
              <w:t>(Plataforma UPC-Octa-core, frecuencia 1.8 GH</w:t>
            </w:r>
            <w:r>
              <w:rPr>
                <w:bCs/>
                <w:sz w:val="20"/>
                <w:szCs w:val="20"/>
                <w:lang w:val="es-ES"/>
              </w:rPr>
              <w:t xml:space="preserve">z </w:t>
            </w:r>
            <w:r w:rsidRPr="00456BAF">
              <w:rPr>
                <w:bCs/>
                <w:sz w:val="20"/>
                <w:szCs w:val="20"/>
                <w:lang w:val="es-ES"/>
              </w:rPr>
              <w:t>y Estuche Universal)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A2685D1" w14:textId="77777777" w:rsidR="00C771F3" w:rsidRPr="00DB62DE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 w:rsidRPr="00DB62DE">
              <w:rPr>
                <w:rFonts w:ascii="Bembo Std" w:hAnsi="Bembo Std" w:cs="Calibri"/>
                <w:bCs/>
                <w:sz w:val="22"/>
                <w:szCs w:val="22"/>
                <w:lang w:val="es-SV"/>
              </w:rPr>
              <w:t>C/U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E84B52" w14:textId="77777777" w:rsidR="00C771F3" w:rsidRPr="00716E37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 w:rsidRPr="00456BAF">
              <w:rPr>
                <w:bCs/>
                <w:lang w:val="es-ES"/>
              </w:rPr>
              <w:t>300</w:t>
            </w:r>
          </w:p>
        </w:tc>
      </w:tr>
      <w:tr w:rsidR="00C771F3" w:rsidRPr="003F3207" w14:paraId="35522CB6" w14:textId="77777777" w:rsidTr="00181F19">
        <w:trPr>
          <w:trHeight w:val="5"/>
        </w:trPr>
        <w:tc>
          <w:tcPr>
            <w:tcW w:w="599" w:type="pct"/>
            <w:shd w:val="clear" w:color="auto" w:fill="auto"/>
            <w:vAlign w:val="center"/>
          </w:tcPr>
          <w:p w14:paraId="62A0533E" w14:textId="77777777" w:rsidR="00C771F3" w:rsidRPr="00DB62DE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>
              <w:rPr>
                <w:rFonts w:ascii="Bembo Std" w:hAnsi="Bembo Std" w:cs="Calibri"/>
                <w:bCs/>
                <w:sz w:val="22"/>
                <w:szCs w:val="22"/>
                <w:lang w:val="es-SV"/>
              </w:rPr>
              <w:t>4</w:t>
            </w:r>
          </w:p>
        </w:tc>
        <w:tc>
          <w:tcPr>
            <w:tcW w:w="2567" w:type="pct"/>
            <w:shd w:val="clear" w:color="auto" w:fill="auto"/>
          </w:tcPr>
          <w:p w14:paraId="3BA64BD0" w14:textId="77777777" w:rsidR="00C771F3" w:rsidRDefault="00C771F3" w:rsidP="00181F19">
            <w:pPr>
              <w:tabs>
                <w:tab w:val="right" w:pos="7272"/>
              </w:tabs>
              <w:rPr>
                <w:bCs/>
                <w:lang w:val="es-ES"/>
              </w:rPr>
            </w:pPr>
            <w:r w:rsidRPr="00290596">
              <w:rPr>
                <w:bCs/>
                <w:lang w:val="es-ES"/>
              </w:rPr>
              <w:t>Tabletas</w:t>
            </w:r>
            <w:r>
              <w:rPr>
                <w:bCs/>
                <w:lang w:val="es-ES"/>
              </w:rPr>
              <w:t xml:space="preserve"> </w:t>
            </w:r>
          </w:p>
          <w:p w14:paraId="75B73FAE" w14:textId="77777777" w:rsidR="00C771F3" w:rsidRPr="00DB62DE" w:rsidRDefault="00C771F3" w:rsidP="00181F19">
            <w:pPr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 w:rsidRPr="00456BAF">
              <w:rPr>
                <w:bCs/>
                <w:sz w:val="20"/>
                <w:szCs w:val="20"/>
                <w:lang w:val="es-ES"/>
              </w:rPr>
              <w:t xml:space="preserve">(Plataforma UPC-Octa-core, frecuencia </w:t>
            </w:r>
            <w:r>
              <w:rPr>
                <w:bCs/>
                <w:sz w:val="20"/>
                <w:szCs w:val="20"/>
                <w:lang w:val="es-ES"/>
              </w:rPr>
              <w:t>2.3</w:t>
            </w:r>
            <w:r w:rsidRPr="00456BAF">
              <w:rPr>
                <w:bCs/>
                <w:sz w:val="20"/>
                <w:szCs w:val="20"/>
                <w:lang w:val="es-ES"/>
              </w:rPr>
              <w:t xml:space="preserve"> GH</w:t>
            </w:r>
            <w:r>
              <w:rPr>
                <w:bCs/>
                <w:sz w:val="20"/>
                <w:szCs w:val="20"/>
                <w:lang w:val="es-ES"/>
              </w:rPr>
              <w:t xml:space="preserve">z </w:t>
            </w:r>
            <w:r w:rsidRPr="00456BAF">
              <w:rPr>
                <w:bCs/>
                <w:sz w:val="20"/>
                <w:szCs w:val="20"/>
                <w:lang w:val="es-ES"/>
              </w:rPr>
              <w:t xml:space="preserve">y Estuche </w:t>
            </w:r>
            <w:r>
              <w:rPr>
                <w:bCs/>
                <w:sz w:val="20"/>
                <w:szCs w:val="20"/>
                <w:lang w:val="es-ES"/>
              </w:rPr>
              <w:t>Protector</w:t>
            </w:r>
            <w:r w:rsidRPr="00456BAF">
              <w:rPr>
                <w:bCs/>
                <w:sz w:val="20"/>
                <w:szCs w:val="20"/>
                <w:lang w:val="es-ES"/>
              </w:rPr>
              <w:t>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212DD3E" w14:textId="77777777" w:rsidR="00C771F3" w:rsidRPr="00DB62DE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 w:rsidRPr="00DB62DE">
              <w:rPr>
                <w:rFonts w:ascii="Bembo Std" w:hAnsi="Bembo Std" w:cs="Calibri"/>
                <w:bCs/>
                <w:sz w:val="22"/>
                <w:szCs w:val="22"/>
                <w:lang w:val="es-SV"/>
              </w:rPr>
              <w:t>C/U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BE3DB4" w14:textId="77777777" w:rsidR="00C771F3" w:rsidRPr="00716E37" w:rsidRDefault="00C771F3" w:rsidP="00181F19">
            <w:pPr>
              <w:jc w:val="center"/>
              <w:rPr>
                <w:rFonts w:ascii="Bembo Std" w:hAnsi="Bembo Std" w:cs="Calibri"/>
                <w:bCs/>
                <w:sz w:val="22"/>
                <w:szCs w:val="22"/>
                <w:lang w:val="es-SV"/>
              </w:rPr>
            </w:pPr>
            <w:r w:rsidRPr="00201D36">
              <w:rPr>
                <w:bCs/>
                <w:lang w:val="es-ES"/>
              </w:rPr>
              <w:t>480</w:t>
            </w:r>
          </w:p>
        </w:tc>
      </w:tr>
    </w:tbl>
    <w:p w14:paraId="2C8A0195" w14:textId="77777777" w:rsidR="00C771F3" w:rsidRDefault="00C771F3" w:rsidP="00C771F3">
      <w:pPr>
        <w:spacing w:before="60" w:after="60"/>
        <w:jc w:val="both"/>
        <w:rPr>
          <w:rFonts w:ascii="Bembo Std" w:hAnsi="Bembo Std"/>
          <w:spacing w:val="-2"/>
          <w:lang w:val="es-ES"/>
        </w:rPr>
      </w:pPr>
    </w:p>
    <w:p w14:paraId="456B8533" w14:textId="77777777" w:rsidR="00C771F3" w:rsidRPr="006E7ACE" w:rsidRDefault="00C771F3" w:rsidP="00C771F3">
      <w:pPr>
        <w:spacing w:before="60" w:after="60"/>
        <w:jc w:val="both"/>
        <w:rPr>
          <w:rFonts w:ascii="Bembo Std" w:hAnsi="Bembo Std"/>
          <w:spacing w:val="-2"/>
          <w:lang w:val="es-ES"/>
        </w:rPr>
      </w:pPr>
      <w:r>
        <w:rPr>
          <w:rFonts w:ascii="Bembo Std" w:hAnsi="Bembo Std"/>
          <w:spacing w:val="-2"/>
          <w:lang w:val="es-ES"/>
        </w:rPr>
        <w:lastRenderedPageBreak/>
        <w:t>E</w:t>
      </w:r>
      <w:r w:rsidRPr="006E7ACE">
        <w:rPr>
          <w:rFonts w:ascii="Bembo Std" w:hAnsi="Bembo Std"/>
          <w:spacing w:val="-2"/>
          <w:lang w:val="es-ES"/>
        </w:rPr>
        <w:t>l presupuesto estimado es de US$409,320.00.</w:t>
      </w:r>
      <w:r>
        <w:rPr>
          <w:rFonts w:ascii="Bembo Std" w:hAnsi="Bembo Std"/>
          <w:spacing w:val="-2"/>
          <w:lang w:val="es-ES"/>
        </w:rPr>
        <w:t xml:space="preserve"> </w:t>
      </w:r>
      <w:r w:rsidRPr="006E7ACE">
        <w:rPr>
          <w:rFonts w:ascii="Bembo Std" w:hAnsi="Bembo Std"/>
          <w:spacing w:val="-2"/>
          <w:lang w:val="es-ES"/>
        </w:rPr>
        <w:t xml:space="preserve">El plazo de entrega de los bienes es de: 180 días calendarios, </w:t>
      </w:r>
      <w:r>
        <w:rPr>
          <w:rFonts w:ascii="Bembo Std" w:hAnsi="Bembo Std"/>
          <w:spacing w:val="-2"/>
          <w:lang w:val="es-ES"/>
        </w:rPr>
        <w:t>a partir de la fecha de inicio establecida en el contrato.</w:t>
      </w:r>
    </w:p>
    <w:p w14:paraId="48E1C7B9" w14:textId="77777777" w:rsidR="00C771F3" w:rsidRPr="0036544A" w:rsidRDefault="00C771F3" w:rsidP="00C771F3">
      <w:pPr>
        <w:spacing w:before="60" w:after="60"/>
        <w:jc w:val="both"/>
        <w:rPr>
          <w:rFonts w:ascii="Bembo Std" w:hAnsi="Bembo Std"/>
          <w:color w:val="0070C0"/>
          <w:spacing w:val="-2"/>
          <w:lang w:val="es-ES"/>
        </w:rPr>
      </w:pPr>
    </w:p>
    <w:p w14:paraId="18B7E804" w14:textId="77777777" w:rsidR="00C771F3" w:rsidRDefault="00C771F3" w:rsidP="00C771F3">
      <w:pPr>
        <w:numPr>
          <w:ilvl w:val="0"/>
          <w:numId w:val="1"/>
        </w:numPr>
        <w:spacing w:before="60" w:after="60"/>
        <w:ind w:left="360"/>
        <w:jc w:val="both"/>
        <w:rPr>
          <w:rFonts w:ascii="Bembo Std" w:hAnsi="Bembo Std"/>
          <w:spacing w:val="-2"/>
          <w:lang w:val="es-ES"/>
        </w:rPr>
      </w:pPr>
      <w:r w:rsidRPr="006F7D56">
        <w:rPr>
          <w:rFonts w:ascii="Bembo Std" w:hAnsi="Bembo Std"/>
          <w:spacing w:val="-2"/>
          <w:lang w:val="es-ES"/>
        </w:rPr>
        <w:t xml:space="preserve">La </w:t>
      </w:r>
      <w:r>
        <w:rPr>
          <w:rFonts w:ascii="Bembo Std" w:hAnsi="Bembo Std"/>
          <w:spacing w:val="-2"/>
          <w:lang w:val="es-ES"/>
        </w:rPr>
        <w:t>Solicitud de Ofertas</w:t>
      </w:r>
      <w:r w:rsidRPr="006F7D56">
        <w:rPr>
          <w:rFonts w:ascii="Bembo Std" w:hAnsi="Bembo Std"/>
          <w:spacing w:val="-2"/>
          <w:lang w:val="es-ES"/>
        </w:rPr>
        <w:t xml:space="preserve"> (</w:t>
      </w:r>
      <w:r>
        <w:rPr>
          <w:rFonts w:ascii="Bembo Std" w:hAnsi="Bembo Std"/>
          <w:spacing w:val="-2"/>
          <w:lang w:val="es-ES"/>
        </w:rPr>
        <w:t>SDO</w:t>
      </w:r>
      <w:r w:rsidRPr="006F7D56">
        <w:rPr>
          <w:rFonts w:ascii="Bembo Std" w:hAnsi="Bembo Std"/>
          <w:spacing w:val="-2"/>
          <w:lang w:val="es-ES"/>
        </w:rPr>
        <w:t xml:space="preserve">) se efectuará conforme a los procedimientos de Licitación Pública Internacional establecidos en la publicación del Banco Interamericano de Desarrollo titulada </w:t>
      </w:r>
      <w:r w:rsidRPr="006F7D56">
        <w:rPr>
          <w:rFonts w:ascii="Bembo Std" w:hAnsi="Bembo Std"/>
          <w:i/>
          <w:iCs/>
          <w:spacing w:val="-2"/>
          <w:lang w:val="es-ES"/>
        </w:rPr>
        <w:t xml:space="preserve">Políticas para la </w:t>
      </w:r>
      <w:r w:rsidRPr="0050221F">
        <w:rPr>
          <w:rFonts w:ascii="Bembo Std" w:hAnsi="Bembo Std"/>
          <w:i/>
          <w:iCs/>
          <w:spacing w:val="-2"/>
          <w:lang w:val="es-ES"/>
        </w:rPr>
        <w:t>Adquisición de Obras</w:t>
      </w:r>
      <w:r w:rsidRPr="0050221F">
        <w:rPr>
          <w:rFonts w:ascii="Bembo Std" w:hAnsi="Bembo Std"/>
          <w:i/>
          <w:spacing w:val="-2"/>
          <w:lang w:val="es-ES"/>
        </w:rPr>
        <w:t xml:space="preserve"> y </w:t>
      </w:r>
      <w:r w:rsidRPr="0050221F">
        <w:rPr>
          <w:rFonts w:ascii="Bembo Std" w:hAnsi="Bembo Std"/>
          <w:i/>
          <w:iCs/>
          <w:spacing w:val="-2"/>
          <w:lang w:val="es-ES"/>
        </w:rPr>
        <w:t>Bienes financiados por el Banco Interamericano de Desarrollo GN-2349-15 aprobadas en julio de 2019</w:t>
      </w:r>
      <w:r w:rsidRPr="0050221F">
        <w:rPr>
          <w:rFonts w:ascii="Bembo Std" w:hAnsi="Bembo Std"/>
          <w:spacing w:val="-2"/>
          <w:lang w:val="es-ES"/>
        </w:rPr>
        <w:t xml:space="preserve">, y está abierta a todos los Oferentes de países elegibles, según se definen en dichas Políticas. </w:t>
      </w:r>
    </w:p>
    <w:p w14:paraId="624C92D4" w14:textId="77777777" w:rsidR="00C771F3" w:rsidRDefault="00C771F3" w:rsidP="00C771F3">
      <w:pPr>
        <w:spacing w:before="60" w:after="60"/>
        <w:jc w:val="both"/>
        <w:rPr>
          <w:rFonts w:ascii="Bembo Std" w:hAnsi="Bembo Std"/>
          <w:spacing w:val="-2"/>
          <w:lang w:val="es-ES"/>
        </w:rPr>
      </w:pPr>
    </w:p>
    <w:p w14:paraId="2EA9C3C1" w14:textId="77777777" w:rsidR="00C771F3" w:rsidRDefault="00C771F3" w:rsidP="00C771F3">
      <w:pPr>
        <w:numPr>
          <w:ilvl w:val="0"/>
          <w:numId w:val="1"/>
        </w:numPr>
        <w:spacing w:before="60" w:after="60"/>
        <w:ind w:left="360"/>
        <w:jc w:val="both"/>
        <w:rPr>
          <w:rFonts w:ascii="Bembo Std" w:hAnsi="Bembo Std"/>
          <w:spacing w:val="-2"/>
          <w:lang w:val="es-ES"/>
        </w:rPr>
      </w:pPr>
      <w:r w:rsidRPr="0036544A">
        <w:rPr>
          <w:rFonts w:ascii="Bembo Std" w:hAnsi="Bembo Std"/>
          <w:spacing w:val="-2"/>
          <w:lang w:val="es-ES"/>
        </w:rPr>
        <w:t xml:space="preserve">Los Oferentes elegibles que estén interesados podrán obtener información adicional </w:t>
      </w:r>
      <w:r>
        <w:rPr>
          <w:rFonts w:ascii="Bembo Std" w:hAnsi="Bembo Std"/>
          <w:spacing w:val="-2"/>
          <w:lang w:val="es-ES"/>
        </w:rPr>
        <w:t>en la DIRECCIÓN</w:t>
      </w:r>
      <w:r w:rsidRPr="00193E19">
        <w:rPr>
          <w:rFonts w:ascii="Bembo Std" w:hAnsi="Bembo Std"/>
          <w:iCs/>
          <w:lang w:val="es-ES"/>
        </w:rPr>
        <w:t xml:space="preserve"> DE </w:t>
      </w:r>
      <w:r>
        <w:rPr>
          <w:rFonts w:ascii="Bembo Std" w:hAnsi="Bembo Std"/>
          <w:iCs/>
          <w:lang w:val="es-ES"/>
        </w:rPr>
        <w:t xml:space="preserve">COMPRAS PÚBLICAS, correo electrónico </w:t>
      </w:r>
      <w:hyperlink r:id="rId5" w:history="1">
        <w:r w:rsidRPr="00D667B6">
          <w:rPr>
            <w:rStyle w:val="Hipervnculo"/>
            <w:rFonts w:ascii="Bembo Std" w:hAnsi="Bembo Std"/>
            <w:iCs/>
            <w:lang w:val="es-ES"/>
          </w:rPr>
          <w:t>financiamientoexterno@mined.gob.sv</w:t>
        </w:r>
      </w:hyperlink>
      <w:r>
        <w:rPr>
          <w:rFonts w:ascii="Bembo Std" w:hAnsi="Bembo Std"/>
          <w:iCs/>
          <w:lang w:val="es-ES"/>
        </w:rPr>
        <w:t xml:space="preserve"> </w:t>
      </w:r>
      <w:r w:rsidRPr="0036544A">
        <w:rPr>
          <w:rFonts w:ascii="Bembo Std" w:hAnsi="Bembo Std"/>
          <w:spacing w:val="-2"/>
          <w:lang w:val="es-ES"/>
        </w:rPr>
        <w:t>y revisar los documentos de licitación en la dirección indicada al final de este Llamado de</w:t>
      </w:r>
      <w:r>
        <w:rPr>
          <w:rFonts w:ascii="Bembo Std" w:hAnsi="Bembo Std"/>
          <w:spacing w:val="-2"/>
          <w:lang w:val="es-ES"/>
        </w:rPr>
        <w:t xml:space="preserve"> 7:30 a.m. a 12:00 m. y de 1:00 p.m. a 3:30 p.m.</w:t>
      </w:r>
    </w:p>
    <w:p w14:paraId="41C79CCD" w14:textId="77777777" w:rsidR="00C771F3" w:rsidRDefault="00C771F3" w:rsidP="00C771F3">
      <w:pPr>
        <w:pStyle w:val="Prrafodelista"/>
        <w:rPr>
          <w:rFonts w:ascii="Bembo Std" w:hAnsi="Bembo Std"/>
          <w:spacing w:val="-2"/>
          <w:lang w:val="es-ES"/>
        </w:rPr>
      </w:pPr>
    </w:p>
    <w:p w14:paraId="21D74E93" w14:textId="77777777" w:rsidR="00C771F3" w:rsidRPr="000A0175" w:rsidRDefault="00C771F3" w:rsidP="00C771F3">
      <w:pPr>
        <w:numPr>
          <w:ilvl w:val="0"/>
          <w:numId w:val="1"/>
        </w:numPr>
        <w:spacing w:before="60" w:after="60"/>
        <w:ind w:left="360"/>
        <w:jc w:val="both"/>
        <w:rPr>
          <w:rFonts w:ascii="Bembo Std" w:hAnsi="Bembo Std"/>
          <w:i/>
          <w:iCs/>
          <w:color w:val="0070C0"/>
          <w:lang w:val="es-ES"/>
        </w:rPr>
      </w:pPr>
      <w:r w:rsidRPr="0036544A">
        <w:rPr>
          <w:rFonts w:ascii="Bembo Std" w:hAnsi="Bembo Std"/>
          <w:spacing w:val="-2"/>
          <w:lang w:val="es-ES"/>
        </w:rPr>
        <w:t xml:space="preserve">Los </w:t>
      </w:r>
      <w:r w:rsidRPr="006E7ACE">
        <w:rPr>
          <w:rFonts w:ascii="Bembo Std" w:hAnsi="Bembo Std"/>
          <w:spacing w:val="-2"/>
          <w:lang w:val="es-ES"/>
        </w:rPr>
        <w:t>requisitos de calificaciones incluyen</w:t>
      </w:r>
      <w:r>
        <w:rPr>
          <w:rFonts w:ascii="Bembo Std" w:hAnsi="Bembo Std"/>
          <w:spacing w:val="-2"/>
          <w:lang w:val="es-ES"/>
        </w:rPr>
        <w:t xml:space="preserve">: </w:t>
      </w:r>
    </w:p>
    <w:p w14:paraId="5BEE18AB" w14:textId="77777777" w:rsidR="00C771F3" w:rsidRPr="00055F61" w:rsidRDefault="00C771F3" w:rsidP="00C771F3">
      <w:pPr>
        <w:pStyle w:val="Prrafodelista"/>
        <w:numPr>
          <w:ilvl w:val="1"/>
          <w:numId w:val="1"/>
        </w:numPr>
        <w:spacing w:before="60" w:after="60"/>
        <w:ind w:left="851"/>
        <w:jc w:val="both"/>
        <w:rPr>
          <w:rFonts w:ascii="Bembo Std" w:hAnsi="Bembo Std"/>
          <w:b/>
          <w:i/>
          <w:iCs/>
          <w:color w:val="0070C0"/>
          <w:lang w:val="es-ES"/>
        </w:rPr>
      </w:pPr>
      <w:r w:rsidRPr="00055F61">
        <w:rPr>
          <w:rFonts w:ascii="Bembo Std" w:hAnsi="Bembo Std"/>
          <w:b/>
          <w:iCs/>
          <w:lang w:val="es-ES"/>
        </w:rPr>
        <w:t xml:space="preserve">Capacidad Financiera: </w:t>
      </w:r>
    </w:p>
    <w:p w14:paraId="58354BF6" w14:textId="77777777" w:rsidR="00C771F3" w:rsidRPr="00055F61" w:rsidRDefault="00C771F3" w:rsidP="00C771F3">
      <w:pPr>
        <w:pStyle w:val="Prrafodelista"/>
        <w:numPr>
          <w:ilvl w:val="6"/>
          <w:numId w:val="2"/>
        </w:numPr>
        <w:spacing w:before="60" w:after="60"/>
        <w:ind w:left="1134" w:hanging="283"/>
        <w:jc w:val="both"/>
        <w:rPr>
          <w:rFonts w:ascii="Bembo Std" w:hAnsi="Bembo Std"/>
          <w:iCs/>
          <w:lang w:val="es-ES"/>
        </w:rPr>
      </w:pPr>
      <w:r w:rsidRPr="00055F61">
        <w:rPr>
          <w:rFonts w:ascii="Bembo Std" w:hAnsi="Bembo Std"/>
          <w:iCs/>
          <w:lang w:val="es-ES"/>
        </w:rPr>
        <w:t xml:space="preserve">El oferente deberá presentar </w:t>
      </w:r>
      <w:r>
        <w:rPr>
          <w:rFonts w:ascii="Bembo Std" w:hAnsi="Bembo Std"/>
          <w:iCs/>
          <w:lang w:val="es-ES"/>
        </w:rPr>
        <w:t>copia</w:t>
      </w:r>
      <w:r w:rsidRPr="00055F61">
        <w:rPr>
          <w:rFonts w:ascii="Bembo Std" w:hAnsi="Bembo Std"/>
          <w:iCs/>
          <w:lang w:val="es-ES"/>
        </w:rPr>
        <w:t xml:space="preserve"> simple de </w:t>
      </w:r>
      <w:r>
        <w:rPr>
          <w:rFonts w:ascii="Bembo Std" w:hAnsi="Bembo Std"/>
          <w:iCs/>
          <w:lang w:val="es-ES"/>
        </w:rPr>
        <w:t>los Estados (</w:t>
      </w:r>
      <w:r w:rsidRPr="00055F61">
        <w:rPr>
          <w:rFonts w:ascii="Bembo Std" w:hAnsi="Bembo Std"/>
          <w:iCs/>
          <w:lang w:val="es-ES"/>
        </w:rPr>
        <w:t>Balance General y Estado de Resultados</w:t>
      </w:r>
      <w:r>
        <w:rPr>
          <w:rFonts w:ascii="Bembo Std" w:hAnsi="Bembo Std"/>
          <w:iCs/>
          <w:lang w:val="es-ES"/>
        </w:rPr>
        <w:t xml:space="preserve">), </w:t>
      </w:r>
      <w:r w:rsidRPr="00055F61">
        <w:rPr>
          <w:rFonts w:ascii="Bembo Std" w:hAnsi="Bembo Std"/>
          <w:iCs/>
          <w:lang w:val="es-ES"/>
        </w:rPr>
        <w:t>correspondientes a los años 2018, 2019. 2021 y 2022</w:t>
      </w:r>
      <w:r>
        <w:rPr>
          <w:rFonts w:ascii="Bembo Std" w:hAnsi="Bembo Std"/>
          <w:iCs/>
          <w:lang w:val="es-ES"/>
        </w:rPr>
        <w:t>, debidamente auditados. Se excluye el año 2020</w:t>
      </w:r>
    </w:p>
    <w:p w14:paraId="0FAFEF2B" w14:textId="77777777" w:rsidR="00C771F3" w:rsidRPr="00055F61" w:rsidRDefault="00C771F3" w:rsidP="00C771F3">
      <w:pPr>
        <w:pStyle w:val="Prrafodelista"/>
        <w:numPr>
          <w:ilvl w:val="6"/>
          <w:numId w:val="2"/>
        </w:numPr>
        <w:spacing w:before="60" w:after="60"/>
        <w:ind w:left="1134" w:hanging="283"/>
        <w:jc w:val="both"/>
        <w:rPr>
          <w:rFonts w:ascii="Bembo Std" w:hAnsi="Bembo Std"/>
          <w:iCs/>
          <w:lang w:val="es-ES"/>
        </w:rPr>
      </w:pPr>
      <w:r w:rsidRPr="00055F61">
        <w:rPr>
          <w:rFonts w:ascii="Bembo Std" w:hAnsi="Bembo Std"/>
          <w:iCs/>
          <w:lang w:val="es-ES"/>
        </w:rPr>
        <w:t xml:space="preserve">Índice de Solvencia igual o mayor a 1.00 (Activo circulante/ Pasivo circulante). </w:t>
      </w:r>
    </w:p>
    <w:p w14:paraId="6B76ED14" w14:textId="77777777" w:rsidR="00C771F3" w:rsidRPr="00055F61" w:rsidRDefault="00C771F3" w:rsidP="00C771F3">
      <w:pPr>
        <w:pStyle w:val="Prrafodelista"/>
        <w:numPr>
          <w:ilvl w:val="6"/>
          <w:numId w:val="2"/>
        </w:numPr>
        <w:spacing w:before="60" w:after="60"/>
        <w:ind w:left="1134" w:hanging="283"/>
        <w:jc w:val="both"/>
        <w:rPr>
          <w:rFonts w:ascii="Bembo Std" w:hAnsi="Bembo Std"/>
          <w:iCs/>
          <w:lang w:val="es-ES"/>
        </w:rPr>
      </w:pPr>
      <w:r w:rsidRPr="00055F61">
        <w:rPr>
          <w:rFonts w:ascii="Bembo Std" w:hAnsi="Bembo Std"/>
          <w:iCs/>
          <w:lang w:val="es-ES"/>
        </w:rPr>
        <w:t>Índice de Capital de trabajo neto igual o mayor a 1.00 (Activo circulante - pasivo circulante + constancias crediticias).</w:t>
      </w:r>
    </w:p>
    <w:p w14:paraId="4C721BC4" w14:textId="77777777" w:rsidR="00C771F3" w:rsidRPr="00055F61" w:rsidRDefault="00C771F3" w:rsidP="00C771F3">
      <w:pPr>
        <w:pStyle w:val="Prrafodelista"/>
        <w:numPr>
          <w:ilvl w:val="1"/>
          <w:numId w:val="1"/>
        </w:numPr>
        <w:spacing w:before="60" w:after="60"/>
        <w:ind w:left="851"/>
        <w:jc w:val="both"/>
        <w:rPr>
          <w:rFonts w:ascii="Bembo Std" w:hAnsi="Bembo Std"/>
          <w:i/>
          <w:iCs/>
          <w:color w:val="0070C0"/>
          <w:lang w:val="es-ES"/>
        </w:rPr>
      </w:pPr>
      <w:r w:rsidRPr="00055F61">
        <w:rPr>
          <w:rFonts w:ascii="Bembo Std" w:hAnsi="Bembo Std"/>
          <w:b/>
          <w:iCs/>
          <w:lang w:val="es-ES"/>
        </w:rPr>
        <w:t>Capacidad Técnica</w:t>
      </w:r>
      <w:r w:rsidRPr="00055F61">
        <w:rPr>
          <w:rFonts w:ascii="Bembo Std" w:hAnsi="Bembo Std"/>
          <w:iCs/>
          <w:lang w:val="es-ES"/>
        </w:rPr>
        <w:t xml:space="preserve">: </w:t>
      </w:r>
    </w:p>
    <w:p w14:paraId="509FFFA6" w14:textId="77777777" w:rsidR="00C771F3" w:rsidRPr="00055F61" w:rsidRDefault="00C771F3" w:rsidP="00C771F3">
      <w:pPr>
        <w:spacing w:before="60" w:after="60"/>
        <w:ind w:left="720"/>
        <w:jc w:val="both"/>
        <w:rPr>
          <w:rFonts w:ascii="Bembo Std" w:hAnsi="Bembo Std"/>
          <w:i/>
          <w:iCs/>
          <w:color w:val="0070C0"/>
          <w:lang w:val="es-ES"/>
        </w:rPr>
      </w:pPr>
      <w:r w:rsidRPr="00055F61">
        <w:rPr>
          <w:rFonts w:ascii="Bembo Std" w:hAnsi="Bembo Std"/>
          <w:b/>
          <w:bCs/>
          <w:lang w:val="es-SV"/>
        </w:rPr>
        <w:t>1.</w:t>
      </w:r>
      <w:r w:rsidRPr="00055F61">
        <w:rPr>
          <w:rFonts w:ascii="Bembo Std" w:hAnsi="Bembo Std"/>
          <w:lang w:val="es-SV"/>
        </w:rPr>
        <w:t xml:space="preserve"> El oferente debe presentar dos (2) cartas de referencias acompañadas de contratos u órdenes de compra emitidas por empresas o instituciones en las que haya suministrado bienes con características iguales o similares a los ofertados en esta Licitación, </w:t>
      </w:r>
      <w:r w:rsidRPr="006F5CBE">
        <w:rPr>
          <w:rFonts w:ascii="Bembo Std" w:hAnsi="Bembo Std"/>
          <w:lang w:val="es-SV"/>
        </w:rPr>
        <w:t xml:space="preserve">en </w:t>
      </w:r>
      <w:r w:rsidRPr="004F1DC5">
        <w:rPr>
          <w:rFonts w:ascii="Bembo Std" w:hAnsi="Bembo Std"/>
          <w:lang w:val="es-SV"/>
        </w:rPr>
        <w:t xml:space="preserve">los últimos cinco (5) </w:t>
      </w:r>
      <w:r w:rsidRPr="006F5CBE">
        <w:rPr>
          <w:rFonts w:ascii="Bembo Std" w:hAnsi="Bembo Std"/>
          <w:lang w:val="es-SV"/>
        </w:rPr>
        <w:t>años a</w:t>
      </w:r>
      <w:r w:rsidRPr="004F1DC5">
        <w:rPr>
          <w:rFonts w:ascii="Bembo Std" w:hAnsi="Bembo Std"/>
          <w:lang w:val="es-SV"/>
        </w:rPr>
        <w:t xml:space="preserve"> excepción del año 2020. Cada referencia debe ser, al menos, por un monto equivalente al 100 % del</w:t>
      </w:r>
      <w:r w:rsidRPr="006F5CBE">
        <w:rPr>
          <w:rFonts w:ascii="Bembo Std" w:hAnsi="Bembo Std"/>
          <w:lang w:val="es-SV"/>
        </w:rPr>
        <w:t xml:space="preserve"> monto</w:t>
      </w:r>
      <w:r>
        <w:rPr>
          <w:rFonts w:ascii="Bembo Std" w:hAnsi="Bembo Std"/>
          <w:lang w:val="es-SV"/>
        </w:rPr>
        <w:t xml:space="preserve"> del presupuesto por el lote a ofertar</w:t>
      </w:r>
      <w:r w:rsidRPr="00055F61">
        <w:rPr>
          <w:rFonts w:ascii="Bembo Std" w:hAnsi="Bembo Std"/>
          <w:lang w:val="es-SV"/>
        </w:rPr>
        <w:t xml:space="preserve">, indicando como mínimo la siguiente información: descripción del bien, período en que fue suministrado (requerimiento - finalización) y destinatario. </w:t>
      </w:r>
    </w:p>
    <w:p w14:paraId="251F6E28" w14:textId="77777777" w:rsidR="00C771F3" w:rsidRPr="003B16AC" w:rsidRDefault="00C771F3" w:rsidP="00C771F3">
      <w:pPr>
        <w:pStyle w:val="Prrafodelista"/>
        <w:tabs>
          <w:tab w:val="right" w:pos="7254"/>
        </w:tabs>
        <w:spacing w:before="120" w:after="120"/>
        <w:jc w:val="both"/>
        <w:rPr>
          <w:rFonts w:ascii="Bembo Std" w:hAnsi="Bembo Std"/>
          <w:b/>
          <w:lang w:val="es-SV"/>
        </w:rPr>
      </w:pPr>
      <w:r w:rsidRPr="00055F61">
        <w:rPr>
          <w:rFonts w:ascii="Bembo Std" w:hAnsi="Bembo Std"/>
          <w:b/>
          <w:bCs/>
          <w:lang w:val="es-PA"/>
        </w:rPr>
        <w:t>2.</w:t>
      </w:r>
      <w:r w:rsidRPr="00055F61">
        <w:rPr>
          <w:rFonts w:ascii="Bembo Std" w:hAnsi="Bembo Std"/>
          <w:lang w:val="es-PA"/>
        </w:rPr>
        <w:t xml:space="preserve"> </w:t>
      </w:r>
      <w:r>
        <w:rPr>
          <w:rFonts w:ascii="Bembo Std" w:hAnsi="Bembo Std"/>
          <w:lang w:val="es-PA"/>
        </w:rPr>
        <w:t xml:space="preserve">El </w:t>
      </w:r>
      <w:r w:rsidRPr="00055F61">
        <w:rPr>
          <w:rFonts w:ascii="Bembo Std" w:hAnsi="Bembo Std"/>
          <w:lang w:val="es-PA"/>
        </w:rPr>
        <w:t>Oferente</w:t>
      </w:r>
      <w:r w:rsidRPr="003B16AC">
        <w:rPr>
          <w:rFonts w:ascii="Bembo Std" w:hAnsi="Bembo Std"/>
          <w:lang w:val="es-SV"/>
        </w:rPr>
        <w:t xml:space="preserve"> deberá presentar una Carta de Compromiso debidamente firmada y sellada por el Representante Legal de la empresa o su apoderado, en la cual exprese que cumplirá con los siguientes puntos:</w:t>
      </w:r>
    </w:p>
    <w:p w14:paraId="41D1A8C2" w14:textId="77777777" w:rsidR="00C771F3" w:rsidRPr="003B16AC" w:rsidRDefault="00C771F3" w:rsidP="00C771F3">
      <w:pPr>
        <w:pStyle w:val="Prrafodelista"/>
        <w:numPr>
          <w:ilvl w:val="0"/>
          <w:numId w:val="3"/>
        </w:numPr>
        <w:tabs>
          <w:tab w:val="right" w:pos="7254"/>
        </w:tabs>
        <w:spacing w:before="120" w:after="120"/>
        <w:jc w:val="both"/>
        <w:rPr>
          <w:rFonts w:ascii="Bembo Std" w:hAnsi="Bembo Std"/>
          <w:b/>
          <w:lang w:val="es-SV"/>
        </w:rPr>
      </w:pPr>
      <w:r w:rsidRPr="003B16AC">
        <w:rPr>
          <w:rFonts w:ascii="Bembo Std" w:hAnsi="Bembo Std"/>
          <w:lang w:val="es-SV"/>
        </w:rPr>
        <w:t xml:space="preserve">Cuenta con personal técnico para brindar soporte técnico por teléfono y de manera presencial. </w:t>
      </w:r>
    </w:p>
    <w:p w14:paraId="2343E51B" w14:textId="77777777" w:rsidR="00C771F3" w:rsidRPr="003B16AC" w:rsidRDefault="00C771F3" w:rsidP="00C771F3">
      <w:pPr>
        <w:pStyle w:val="Prrafodelista"/>
        <w:numPr>
          <w:ilvl w:val="0"/>
          <w:numId w:val="3"/>
        </w:numPr>
        <w:tabs>
          <w:tab w:val="right" w:pos="7254"/>
        </w:tabs>
        <w:spacing w:before="120" w:after="120"/>
        <w:jc w:val="both"/>
        <w:rPr>
          <w:rFonts w:ascii="Bembo Std" w:hAnsi="Bembo Std"/>
          <w:b/>
          <w:lang w:val="es-SV"/>
        </w:rPr>
      </w:pPr>
      <w:r w:rsidRPr="003B16AC">
        <w:rPr>
          <w:rFonts w:ascii="Bembo Std" w:hAnsi="Bembo Std"/>
          <w:lang w:val="es-SV"/>
        </w:rPr>
        <w:t>Se compromete a cumplir la garantía y el tiempo de respuesta estipulado en el Documento de Licitación en caso de reparación o reemplazo del equipo</w:t>
      </w:r>
    </w:p>
    <w:p w14:paraId="7EB91359" w14:textId="77777777" w:rsidR="00C771F3" w:rsidRPr="00055F61" w:rsidRDefault="00C771F3" w:rsidP="00C771F3">
      <w:pPr>
        <w:pStyle w:val="Prrafodelista"/>
        <w:numPr>
          <w:ilvl w:val="0"/>
          <w:numId w:val="3"/>
        </w:numPr>
        <w:tabs>
          <w:tab w:val="right" w:pos="7254"/>
        </w:tabs>
        <w:spacing w:before="120" w:after="120"/>
        <w:jc w:val="both"/>
        <w:rPr>
          <w:rFonts w:ascii="Bembo Std" w:hAnsi="Bembo Std"/>
          <w:b/>
          <w:lang w:val="es-SV"/>
        </w:rPr>
      </w:pPr>
      <w:r w:rsidRPr="003B16AC">
        <w:rPr>
          <w:rFonts w:ascii="Bembo Std" w:hAnsi="Bembo Std"/>
          <w:lang w:val="es-SV"/>
        </w:rPr>
        <w:t>Todos los bienes ofrecidos son nuevos, no reconstruidos.</w:t>
      </w:r>
    </w:p>
    <w:p w14:paraId="1D2835AB" w14:textId="77777777" w:rsidR="00C771F3" w:rsidRPr="00055F61" w:rsidRDefault="00C771F3" w:rsidP="00C771F3">
      <w:pPr>
        <w:pStyle w:val="Prrafodelista"/>
        <w:numPr>
          <w:ilvl w:val="0"/>
          <w:numId w:val="3"/>
        </w:numPr>
        <w:tabs>
          <w:tab w:val="right" w:pos="7254"/>
        </w:tabs>
        <w:spacing w:before="120" w:after="120"/>
        <w:jc w:val="both"/>
        <w:rPr>
          <w:rFonts w:ascii="Bembo Std" w:hAnsi="Bembo Std"/>
          <w:b/>
          <w:lang w:val="es-SV"/>
        </w:rPr>
      </w:pPr>
      <w:r w:rsidRPr="003B16AC">
        <w:rPr>
          <w:rFonts w:ascii="Bembo Std" w:hAnsi="Bembo Std"/>
          <w:lang w:val="es-SV"/>
        </w:rPr>
        <w:t>Proporcionar los accesorios incluidos en las especificaciones técnicas en los equipos ofertados.</w:t>
      </w:r>
    </w:p>
    <w:p w14:paraId="2A9FB02C" w14:textId="77777777" w:rsidR="00C771F3" w:rsidRPr="003B16AC" w:rsidRDefault="00C771F3" w:rsidP="00C771F3">
      <w:pPr>
        <w:spacing w:before="60" w:after="60"/>
        <w:ind w:left="709"/>
        <w:jc w:val="both"/>
        <w:rPr>
          <w:rFonts w:ascii="Bembo Std" w:hAnsi="Bembo Std"/>
          <w:lang w:val="es-SV"/>
        </w:rPr>
      </w:pPr>
      <w:r w:rsidRPr="00055F61">
        <w:rPr>
          <w:rFonts w:ascii="Bembo Std" w:hAnsi="Bembo Std"/>
          <w:b/>
          <w:bCs/>
          <w:lang w:val="es-SV"/>
        </w:rPr>
        <w:t>3.</w:t>
      </w:r>
      <w:r w:rsidRPr="003B16AC">
        <w:rPr>
          <w:rFonts w:ascii="Bembo Std" w:hAnsi="Bembo Std"/>
          <w:lang w:val="es-SV"/>
        </w:rPr>
        <w:t xml:space="preserve"> El oferente debe presentar la Garantía para todos los </w:t>
      </w:r>
      <w:r>
        <w:rPr>
          <w:rFonts w:ascii="Bembo Std" w:hAnsi="Bembo Std"/>
          <w:lang w:val="es-SV"/>
        </w:rPr>
        <w:t>Lotes</w:t>
      </w:r>
      <w:r w:rsidRPr="003B16AC">
        <w:rPr>
          <w:rFonts w:ascii="Bembo Std" w:hAnsi="Bembo Std"/>
          <w:lang w:val="es-SV"/>
        </w:rPr>
        <w:t>, la cual debe ser de tres (3) años en partes, mano de obra y actualizaciones de sistemas operativos, exceptuando los consumibles, estos últimos deben ser detallados explícitamente por el fabricante.</w:t>
      </w:r>
    </w:p>
    <w:p w14:paraId="4B3653A9" w14:textId="77777777" w:rsidR="00C771F3" w:rsidRPr="003B16AC" w:rsidRDefault="00C771F3" w:rsidP="00C771F3">
      <w:pPr>
        <w:pStyle w:val="Prrafodelista"/>
        <w:contextualSpacing w:val="0"/>
        <w:jc w:val="both"/>
        <w:rPr>
          <w:rFonts w:ascii="Bembo Std" w:hAnsi="Bembo Std"/>
          <w:lang w:val="es-SV"/>
        </w:rPr>
      </w:pPr>
      <w:r w:rsidRPr="00055F61">
        <w:rPr>
          <w:rFonts w:ascii="Bembo Std" w:hAnsi="Bembo Std"/>
          <w:b/>
          <w:bCs/>
          <w:lang w:val="es-SV"/>
        </w:rPr>
        <w:t>4</w:t>
      </w:r>
      <w:r w:rsidRPr="003B16AC">
        <w:rPr>
          <w:rFonts w:ascii="Bembo Std" w:hAnsi="Bembo Std"/>
          <w:lang w:val="es-SV"/>
        </w:rPr>
        <w:t xml:space="preserve">. Presentar documentación técnica en español o traducida al castellano, tales como: brochures, catálogos, manuales de usuario, manuales de servicio u hojas técnicas en la que se puedan verificar la totalidad de las especificaciones solicitadas. </w:t>
      </w:r>
    </w:p>
    <w:p w14:paraId="7E3465C3" w14:textId="77777777" w:rsidR="00C771F3" w:rsidRPr="003B16AC" w:rsidRDefault="00C771F3" w:rsidP="00C771F3">
      <w:pPr>
        <w:spacing w:before="60" w:after="60"/>
        <w:ind w:left="709"/>
        <w:jc w:val="both"/>
        <w:rPr>
          <w:rFonts w:ascii="Bembo Std" w:hAnsi="Bembo Std"/>
          <w:lang w:val="es-SV"/>
        </w:rPr>
      </w:pPr>
      <w:r w:rsidRPr="00055F61">
        <w:rPr>
          <w:rFonts w:ascii="Bembo Std" w:hAnsi="Bembo Std"/>
          <w:b/>
          <w:bCs/>
          <w:lang w:val="es-SV"/>
        </w:rPr>
        <w:t>5.</w:t>
      </w:r>
      <w:r>
        <w:rPr>
          <w:rFonts w:ascii="Bembo Std" w:hAnsi="Bembo Std"/>
          <w:b/>
          <w:bCs/>
          <w:lang w:val="es-SV"/>
        </w:rPr>
        <w:t xml:space="preserve"> </w:t>
      </w:r>
      <w:r w:rsidRPr="003B16AC">
        <w:rPr>
          <w:rFonts w:ascii="Bembo Std" w:hAnsi="Bembo Std"/>
          <w:lang w:val="es-SV"/>
        </w:rPr>
        <w:t>El oferente debe presentar Certificación del Fabricante que manifieste que es distribuidor autorizado y especifique el período que tiene de estar autorizado para comercializar y prestar soporte técnico en el país. En caso de constar en otro idioma, deberá presentarse traducida al castellano.</w:t>
      </w:r>
    </w:p>
    <w:p w14:paraId="3B30F535" w14:textId="77777777" w:rsidR="00C771F3" w:rsidRPr="00360CA4" w:rsidRDefault="00C771F3" w:rsidP="00C771F3">
      <w:pPr>
        <w:numPr>
          <w:ilvl w:val="0"/>
          <w:numId w:val="1"/>
        </w:numPr>
        <w:spacing w:before="60" w:after="60"/>
        <w:ind w:left="360"/>
        <w:jc w:val="both"/>
        <w:rPr>
          <w:rFonts w:ascii="Bembo Std" w:hAnsi="Bembo Std"/>
          <w:i/>
          <w:iCs/>
          <w:color w:val="0070C0"/>
          <w:lang w:val="es-ES"/>
        </w:rPr>
      </w:pPr>
      <w:r w:rsidRPr="0036544A">
        <w:rPr>
          <w:rFonts w:ascii="Bembo Std" w:hAnsi="Bembo Std"/>
          <w:i/>
          <w:spacing w:val="-2"/>
          <w:lang w:val="es-ES"/>
        </w:rPr>
        <w:t>No se otorgará un</w:t>
      </w:r>
      <w:r w:rsidRPr="0036544A">
        <w:rPr>
          <w:rFonts w:ascii="Bembo Std" w:hAnsi="Bembo Std"/>
          <w:spacing w:val="-2"/>
          <w:lang w:val="es-ES"/>
        </w:rPr>
        <w:t xml:space="preserve"> Margen de Preferencia a contratistas nacionales elegibles. </w:t>
      </w:r>
    </w:p>
    <w:p w14:paraId="603BC666" w14:textId="77777777" w:rsidR="00C771F3" w:rsidRPr="0036544A" w:rsidRDefault="00C771F3" w:rsidP="00C771F3">
      <w:pPr>
        <w:spacing w:before="60" w:after="60"/>
        <w:ind w:left="360"/>
        <w:jc w:val="both"/>
        <w:rPr>
          <w:rFonts w:ascii="Bembo Std" w:hAnsi="Bembo Std"/>
          <w:i/>
          <w:iCs/>
          <w:color w:val="0070C0"/>
          <w:lang w:val="es-ES"/>
        </w:rPr>
      </w:pPr>
    </w:p>
    <w:p w14:paraId="70371037" w14:textId="77777777" w:rsidR="00C771F3" w:rsidRDefault="00C771F3" w:rsidP="00C771F3">
      <w:pPr>
        <w:numPr>
          <w:ilvl w:val="0"/>
          <w:numId w:val="1"/>
        </w:numPr>
        <w:spacing w:before="60" w:after="60"/>
        <w:ind w:left="360"/>
        <w:jc w:val="both"/>
        <w:rPr>
          <w:rFonts w:ascii="Bembo Std" w:hAnsi="Bembo Std"/>
          <w:spacing w:val="-2"/>
          <w:lang w:val="es-ES"/>
        </w:rPr>
      </w:pPr>
      <w:r w:rsidRPr="00600A1E">
        <w:rPr>
          <w:rFonts w:ascii="Bembo Std" w:hAnsi="Bembo Std"/>
          <w:spacing w:val="-2"/>
          <w:lang w:val="es-ES"/>
        </w:rPr>
        <w:t>Los Oferentes interesados podrán obtener un juego completo del documento de licitación en español</w:t>
      </w:r>
      <w:r>
        <w:rPr>
          <w:rFonts w:ascii="Bembo Std" w:hAnsi="Bembo Std"/>
          <w:spacing w:val="-2"/>
          <w:lang w:val="es-ES"/>
        </w:rPr>
        <w:t xml:space="preserve"> de forma gratuita</w:t>
      </w:r>
      <w:r w:rsidRPr="00600A1E">
        <w:rPr>
          <w:rFonts w:ascii="Bembo Std" w:hAnsi="Bembo Std"/>
          <w:spacing w:val="-2"/>
          <w:lang w:val="es-ES"/>
        </w:rPr>
        <w:t xml:space="preserve">, en el portal de compras públicas </w:t>
      </w:r>
      <w:r>
        <w:rPr>
          <w:rFonts w:ascii="Bembo Std" w:hAnsi="Bembo Std"/>
          <w:b/>
          <w:spacing w:val="-2"/>
          <w:u w:val="single"/>
          <w:lang w:val="es-ES"/>
        </w:rPr>
        <w:t>http://</w:t>
      </w:r>
      <w:r w:rsidRPr="00600A1E">
        <w:rPr>
          <w:rFonts w:ascii="Bembo Std" w:hAnsi="Bembo Std"/>
          <w:b/>
          <w:spacing w:val="-2"/>
          <w:u w:val="single"/>
          <w:lang w:val="es-ES"/>
        </w:rPr>
        <w:t>comprasal.</w:t>
      </w:r>
      <w:r>
        <w:rPr>
          <w:rFonts w:ascii="Bembo Std" w:hAnsi="Bembo Std"/>
          <w:b/>
          <w:spacing w:val="-2"/>
          <w:u w:val="single"/>
          <w:lang w:val="es-ES"/>
        </w:rPr>
        <w:t>gob.sv/login</w:t>
      </w:r>
      <w:r>
        <w:rPr>
          <w:rFonts w:ascii="Bembo Std" w:hAnsi="Bembo Std"/>
          <w:spacing w:val="-2"/>
          <w:lang w:val="es-ES"/>
        </w:rPr>
        <w:t xml:space="preserve"> y web del MINEDUCYT</w:t>
      </w:r>
      <w:r w:rsidRPr="00600A1E">
        <w:rPr>
          <w:rFonts w:ascii="Bembo Std" w:hAnsi="Bembo Std"/>
          <w:spacing w:val="-2"/>
          <w:lang w:val="es-ES"/>
        </w:rPr>
        <w:t xml:space="preserve"> </w:t>
      </w:r>
      <w:r w:rsidRPr="00600A1E">
        <w:rPr>
          <w:rFonts w:ascii="Bembo Std" w:hAnsi="Bembo Std"/>
          <w:b/>
          <w:spacing w:val="-2"/>
          <w:u w:val="single"/>
          <w:lang w:val="es-ES"/>
        </w:rPr>
        <w:t>www.</w:t>
      </w:r>
      <w:r>
        <w:rPr>
          <w:rFonts w:ascii="Bembo Std" w:hAnsi="Bembo Std"/>
          <w:b/>
          <w:spacing w:val="-2"/>
          <w:u w:val="single"/>
          <w:lang w:val="es-ES"/>
        </w:rPr>
        <w:t>mined</w:t>
      </w:r>
      <w:r w:rsidRPr="00600A1E">
        <w:rPr>
          <w:rFonts w:ascii="Bembo Std" w:hAnsi="Bembo Std"/>
          <w:b/>
          <w:spacing w:val="-2"/>
          <w:u w:val="single"/>
          <w:lang w:val="es-ES"/>
        </w:rPr>
        <w:t>.gob.sv</w:t>
      </w:r>
      <w:r>
        <w:rPr>
          <w:rFonts w:ascii="Bembo Std" w:hAnsi="Bembo Std"/>
          <w:spacing w:val="-2"/>
          <w:lang w:val="es-ES"/>
        </w:rPr>
        <w:t>.</w:t>
      </w:r>
      <w:r w:rsidRPr="00600A1E">
        <w:rPr>
          <w:rFonts w:ascii="Bembo Std" w:hAnsi="Bembo Std"/>
          <w:spacing w:val="-2"/>
          <w:lang w:val="es-ES"/>
        </w:rPr>
        <w:t xml:space="preserve"> Además, se publicarán las aclaratorias y enmiendas al documento de licitación que se generen en el período de consultas y respuestas. Sin embargo, es responsabilidad de los participantes </w:t>
      </w:r>
      <w:r w:rsidRPr="00884A12">
        <w:rPr>
          <w:rFonts w:ascii="Bembo Std" w:hAnsi="Bembo Std"/>
          <w:spacing w:val="-2"/>
          <w:lang w:val="es-ES"/>
        </w:rPr>
        <w:t>consultar los últimos cambios en dichas páginas</w:t>
      </w:r>
    </w:p>
    <w:p w14:paraId="0B761408" w14:textId="77777777" w:rsidR="00C771F3" w:rsidRDefault="00C771F3" w:rsidP="00C771F3">
      <w:pPr>
        <w:pStyle w:val="Prrafodelista"/>
        <w:rPr>
          <w:rFonts w:ascii="Bembo Std" w:hAnsi="Bembo Std"/>
          <w:spacing w:val="-2"/>
          <w:lang w:val="es-ES"/>
        </w:rPr>
      </w:pPr>
    </w:p>
    <w:p w14:paraId="4BEB28BC" w14:textId="77777777" w:rsidR="00C771F3" w:rsidRPr="008F7731" w:rsidRDefault="00C771F3" w:rsidP="00C771F3">
      <w:pPr>
        <w:numPr>
          <w:ilvl w:val="0"/>
          <w:numId w:val="1"/>
        </w:numPr>
        <w:spacing w:before="60" w:after="60"/>
        <w:ind w:left="360"/>
        <w:jc w:val="both"/>
        <w:rPr>
          <w:rFonts w:ascii="Bembo Std" w:hAnsi="Bembo Std"/>
          <w:spacing w:val="-2"/>
          <w:lang w:val="es-ES"/>
        </w:rPr>
      </w:pPr>
      <w:r w:rsidRPr="00884A12">
        <w:rPr>
          <w:rFonts w:ascii="Bembo Std" w:hAnsi="Bembo Std"/>
          <w:spacing w:val="-2"/>
          <w:lang w:val="es-ES"/>
        </w:rPr>
        <w:t xml:space="preserve">Las ofertas deberán hacerse llegar a la dirección indicada abajo a más tardar a las </w:t>
      </w:r>
      <w:r w:rsidRPr="00884A12">
        <w:rPr>
          <w:rFonts w:ascii="Bembo Std" w:hAnsi="Bembo Std"/>
          <w:b/>
          <w:spacing w:val="-2"/>
          <w:lang w:val="es-ES"/>
        </w:rPr>
        <w:t>10:00 horas (hora de El Salvador) del</w:t>
      </w:r>
      <w:r>
        <w:rPr>
          <w:rFonts w:ascii="Bembo Std" w:hAnsi="Bembo Std"/>
          <w:b/>
          <w:spacing w:val="-2"/>
          <w:lang w:val="es-ES"/>
        </w:rPr>
        <w:t xml:space="preserve"> </w:t>
      </w:r>
      <w:r>
        <w:rPr>
          <w:rFonts w:ascii="Bembo Std" w:hAnsi="Bembo Std"/>
          <w:b/>
          <w:spacing w:val="-2"/>
          <w:u w:val="single"/>
          <w:lang w:val="es-ES"/>
        </w:rPr>
        <w:t>14</w:t>
      </w:r>
      <w:r w:rsidRPr="00EB7524">
        <w:rPr>
          <w:rFonts w:ascii="Bembo Std" w:hAnsi="Bembo Std"/>
          <w:b/>
          <w:spacing w:val="-2"/>
          <w:u w:val="single"/>
          <w:lang w:val="es-ES"/>
        </w:rPr>
        <w:t xml:space="preserve"> de agosto de 2023</w:t>
      </w:r>
      <w:r w:rsidRPr="00884A12">
        <w:rPr>
          <w:rFonts w:ascii="Bembo Std" w:hAnsi="Bembo Std"/>
          <w:spacing w:val="-2"/>
          <w:lang w:val="es-ES"/>
        </w:rPr>
        <w:t xml:space="preserve">. Ofertas electrónicas </w:t>
      </w:r>
      <w:r w:rsidRPr="00884A12">
        <w:rPr>
          <w:rFonts w:ascii="Bembo Std" w:hAnsi="Bembo Std"/>
          <w:b/>
          <w:spacing w:val="-2"/>
          <w:lang w:val="es-ES"/>
        </w:rPr>
        <w:t>no serán</w:t>
      </w:r>
      <w:r w:rsidRPr="00884A12">
        <w:rPr>
          <w:rFonts w:ascii="Bembo Std" w:hAnsi="Bembo Std"/>
          <w:i/>
          <w:spacing w:val="-2"/>
          <w:lang w:val="es-ES"/>
        </w:rPr>
        <w:t xml:space="preserve"> </w:t>
      </w:r>
      <w:r w:rsidRPr="00884A12">
        <w:rPr>
          <w:rFonts w:ascii="Bembo Std" w:hAnsi="Bembo Std"/>
          <w:spacing w:val="-2"/>
          <w:lang w:val="es-ES"/>
        </w:rPr>
        <w:t xml:space="preserve">permitidas. Las ofertas que se reciban fuera de plazo serán rechazadas. Las ofertas se abrirán en presencia de los representantes de los Oferentes que deseen asistir en persona o en-línea </w:t>
      </w:r>
      <w:r>
        <w:rPr>
          <w:rFonts w:ascii="Bembo Std" w:hAnsi="Bembo Std"/>
          <w:spacing w:val="-2"/>
          <w:lang w:val="es-ES"/>
        </w:rPr>
        <w:t xml:space="preserve">(para aquellas empresas que lo soliciten previa a la fecha de apertura de las ofertas) </w:t>
      </w:r>
      <w:r w:rsidRPr="00884A12">
        <w:rPr>
          <w:rFonts w:ascii="Bembo Std" w:hAnsi="Bembo Std"/>
          <w:spacing w:val="-2"/>
          <w:lang w:val="es-ES"/>
        </w:rPr>
        <w:t xml:space="preserve">en la dirección indicada al final de este llamado, a las </w:t>
      </w:r>
      <w:r w:rsidRPr="00884A12">
        <w:rPr>
          <w:rFonts w:ascii="Bembo Std" w:hAnsi="Bembo Std"/>
          <w:b/>
          <w:spacing w:val="-2"/>
          <w:lang w:val="es-ES"/>
        </w:rPr>
        <w:t>10:30 horas</w:t>
      </w:r>
      <w:r w:rsidRPr="00884A12">
        <w:rPr>
          <w:rFonts w:ascii="Bembo Std" w:hAnsi="Bembo Std"/>
          <w:spacing w:val="-2"/>
          <w:lang w:val="es-ES"/>
        </w:rPr>
        <w:t xml:space="preserve"> </w:t>
      </w:r>
      <w:r w:rsidRPr="00884A12">
        <w:rPr>
          <w:rFonts w:ascii="Bembo Std" w:hAnsi="Bembo Std"/>
          <w:b/>
          <w:spacing w:val="-2"/>
          <w:lang w:val="es-ES"/>
        </w:rPr>
        <w:t xml:space="preserve">(hora de El Salvador) del </w:t>
      </w:r>
      <w:r>
        <w:rPr>
          <w:rFonts w:ascii="Bembo Std" w:hAnsi="Bembo Std"/>
          <w:b/>
          <w:spacing w:val="-2"/>
          <w:u w:val="single"/>
          <w:lang w:val="es-ES"/>
        </w:rPr>
        <w:t>14</w:t>
      </w:r>
      <w:r w:rsidRPr="008F7731">
        <w:rPr>
          <w:rFonts w:ascii="Bembo Std" w:hAnsi="Bembo Std"/>
          <w:b/>
          <w:spacing w:val="-2"/>
          <w:u w:val="single"/>
          <w:lang w:val="es-ES"/>
        </w:rPr>
        <w:t xml:space="preserve"> de agosto de 2023</w:t>
      </w:r>
      <w:r w:rsidRPr="00884A12">
        <w:rPr>
          <w:rFonts w:ascii="Bembo Std" w:hAnsi="Bembo Std"/>
          <w:i/>
          <w:spacing w:val="-2"/>
          <w:lang w:val="es-ES"/>
        </w:rPr>
        <w:t xml:space="preserve">. </w:t>
      </w:r>
      <w:r w:rsidRPr="00884A12">
        <w:rPr>
          <w:rFonts w:ascii="Bembo Std" w:hAnsi="Bembo Std"/>
          <w:spacing w:val="-2"/>
          <w:lang w:val="es-ES"/>
        </w:rPr>
        <w:t xml:space="preserve">Todas las ofertas deberán estar acompañadas de una </w:t>
      </w:r>
      <w:r w:rsidRPr="00884A12">
        <w:rPr>
          <w:rFonts w:ascii="Bembo Std" w:hAnsi="Bembo Std"/>
          <w:b/>
          <w:i/>
          <w:spacing w:val="-2"/>
          <w:lang w:val="es-ES"/>
        </w:rPr>
        <w:t xml:space="preserve">Declaración de </w:t>
      </w:r>
      <w:r w:rsidRPr="00884A12">
        <w:rPr>
          <w:rFonts w:ascii="Bembo Std" w:hAnsi="Bembo Std"/>
          <w:b/>
          <w:bCs/>
          <w:i/>
          <w:iCs/>
          <w:spacing w:val="-2"/>
          <w:lang w:val="es-ES"/>
        </w:rPr>
        <w:t>Mantenimiento</w:t>
      </w:r>
      <w:r w:rsidRPr="00884A12">
        <w:rPr>
          <w:rFonts w:ascii="Bembo Std" w:hAnsi="Bembo Std"/>
          <w:b/>
          <w:i/>
          <w:spacing w:val="-2"/>
          <w:lang w:val="es-ES"/>
        </w:rPr>
        <w:t xml:space="preserve"> de la Oferta.</w:t>
      </w:r>
    </w:p>
    <w:p w14:paraId="1786861F" w14:textId="77777777" w:rsidR="00C771F3" w:rsidRPr="00884A12" w:rsidRDefault="00C771F3" w:rsidP="00C771F3">
      <w:pPr>
        <w:spacing w:before="60" w:after="60"/>
        <w:ind w:left="360"/>
        <w:jc w:val="both"/>
        <w:rPr>
          <w:rFonts w:ascii="Bembo Std" w:hAnsi="Bembo Std"/>
          <w:spacing w:val="-2"/>
          <w:lang w:val="es-ES"/>
        </w:rPr>
      </w:pPr>
    </w:p>
    <w:p w14:paraId="1ED4143A" w14:textId="77777777" w:rsidR="00C771F3" w:rsidRPr="00884A12" w:rsidRDefault="00C771F3" w:rsidP="00C771F3">
      <w:pPr>
        <w:numPr>
          <w:ilvl w:val="0"/>
          <w:numId w:val="1"/>
        </w:numPr>
        <w:spacing w:before="60" w:after="60"/>
        <w:ind w:left="360"/>
        <w:jc w:val="both"/>
        <w:rPr>
          <w:rFonts w:ascii="Bembo Std" w:hAnsi="Bembo Std"/>
          <w:spacing w:val="-2"/>
          <w:lang w:val="es-ES"/>
        </w:rPr>
      </w:pPr>
      <w:r w:rsidRPr="00884A12">
        <w:rPr>
          <w:rFonts w:ascii="Bembo Std" w:hAnsi="Bembo Std"/>
          <w:lang w:val="es-ES"/>
        </w:rPr>
        <w:t xml:space="preserve">La dirección referida es: </w:t>
      </w:r>
    </w:p>
    <w:p w14:paraId="4918BB0E" w14:textId="77777777" w:rsidR="00C771F3" w:rsidRPr="004042F0" w:rsidRDefault="00C771F3" w:rsidP="00C771F3">
      <w:pPr>
        <w:ind w:left="426"/>
        <w:rPr>
          <w:rFonts w:ascii="Bembo Std" w:hAnsi="Bembo Std"/>
          <w:lang w:val="es-ES"/>
        </w:rPr>
      </w:pPr>
      <w:r w:rsidRPr="00884A12">
        <w:rPr>
          <w:rFonts w:ascii="Bembo Std" w:hAnsi="Bembo Std"/>
          <w:lang w:val="es-ES"/>
        </w:rPr>
        <w:t>Oficina: MINISTERIO DE EDUCACIÓN, CIENCIA Y TECNOLOGÍA.</w:t>
      </w:r>
    </w:p>
    <w:p w14:paraId="54CCD496" w14:textId="77777777" w:rsidR="00C771F3" w:rsidRPr="004042F0" w:rsidRDefault="00C771F3" w:rsidP="00C771F3">
      <w:pPr>
        <w:ind w:left="426"/>
        <w:rPr>
          <w:rFonts w:ascii="Bembo Std" w:hAnsi="Bembo Std"/>
          <w:lang w:val="es-ES"/>
        </w:rPr>
      </w:pPr>
      <w:r w:rsidRPr="004042F0">
        <w:rPr>
          <w:rFonts w:ascii="Bembo Std" w:hAnsi="Bembo Std"/>
          <w:lang w:val="es-ES"/>
        </w:rPr>
        <w:t xml:space="preserve">Atención: </w:t>
      </w:r>
      <w:r>
        <w:rPr>
          <w:rFonts w:ascii="Bembo Std" w:hAnsi="Bembo Std"/>
          <w:lang w:val="es-ES"/>
        </w:rPr>
        <w:t>Lic. José Orlando González Ramírez</w:t>
      </w:r>
    </w:p>
    <w:p w14:paraId="510469CA" w14:textId="77777777" w:rsidR="00C771F3" w:rsidRDefault="00C771F3" w:rsidP="00C771F3">
      <w:pPr>
        <w:spacing w:line="276" w:lineRule="auto"/>
        <w:ind w:left="426"/>
        <w:jc w:val="both"/>
        <w:rPr>
          <w:rFonts w:ascii="Bembo Std" w:hAnsi="Bembo Std"/>
          <w:lang w:val="es-ES"/>
        </w:rPr>
      </w:pPr>
      <w:r w:rsidRPr="004042F0">
        <w:rPr>
          <w:rFonts w:ascii="Bembo Std" w:hAnsi="Bembo Std"/>
          <w:lang w:val="es-ES"/>
        </w:rPr>
        <w:t>Domicilio:</w:t>
      </w:r>
      <w:r>
        <w:rPr>
          <w:rFonts w:ascii="Bembo Std" w:hAnsi="Bembo Std"/>
          <w:lang w:val="es-ES"/>
        </w:rPr>
        <w:t xml:space="preserve"> </w:t>
      </w:r>
      <w:r w:rsidRPr="009E5887">
        <w:rPr>
          <w:rFonts w:ascii="Bembo Std" w:hAnsi="Bembo Std"/>
          <w:lang w:val="es-ES"/>
        </w:rPr>
        <w:t>Alameda Juan Pablo II y Calle Guadalupe</w:t>
      </w:r>
      <w:r>
        <w:rPr>
          <w:rFonts w:ascii="Bembo Std" w:hAnsi="Bembo Std"/>
          <w:lang w:val="es-ES"/>
        </w:rPr>
        <w:t xml:space="preserve">, </w:t>
      </w:r>
      <w:r w:rsidRPr="009E5887">
        <w:rPr>
          <w:rFonts w:ascii="Bembo Std" w:hAnsi="Bembo Std"/>
          <w:lang w:val="es-ES"/>
        </w:rPr>
        <w:t>Plan Maestro, Centro de Gobierno, Edificio A-1, Segundo Nivel</w:t>
      </w:r>
      <w:r>
        <w:rPr>
          <w:rFonts w:ascii="Bembo Std" w:hAnsi="Bembo Std"/>
          <w:lang w:val="es-ES"/>
        </w:rPr>
        <w:t xml:space="preserve">, </w:t>
      </w:r>
      <w:r w:rsidRPr="009E5887">
        <w:rPr>
          <w:rFonts w:ascii="Bembo Std" w:hAnsi="Bembo Std"/>
          <w:lang w:val="es-ES"/>
        </w:rPr>
        <w:t>San Salvador, El Salvador</w:t>
      </w:r>
      <w:r>
        <w:rPr>
          <w:rFonts w:ascii="Bembo Std" w:hAnsi="Bembo Std"/>
          <w:lang w:val="es-ES"/>
        </w:rPr>
        <w:t xml:space="preserve">. </w:t>
      </w:r>
    </w:p>
    <w:p w14:paraId="315B486B" w14:textId="77777777" w:rsidR="00C771F3" w:rsidRDefault="00C771F3" w:rsidP="00C771F3">
      <w:pPr>
        <w:spacing w:line="276" w:lineRule="auto"/>
        <w:ind w:left="426"/>
        <w:jc w:val="both"/>
        <w:rPr>
          <w:rFonts w:ascii="Bembo Std" w:hAnsi="Bembo Std"/>
          <w:lang w:val="es-ES"/>
        </w:rPr>
      </w:pPr>
      <w:r w:rsidRPr="004042F0">
        <w:rPr>
          <w:rFonts w:ascii="Bembo Std" w:hAnsi="Bembo Std"/>
          <w:lang w:val="es-ES"/>
        </w:rPr>
        <w:t xml:space="preserve">Tel: (503) </w:t>
      </w:r>
      <w:r>
        <w:rPr>
          <w:rFonts w:ascii="Bembo Std" w:hAnsi="Bembo Std"/>
          <w:lang w:val="es-ES"/>
        </w:rPr>
        <w:t>2592-3031.</w:t>
      </w:r>
    </w:p>
    <w:p w14:paraId="267AE86E" w14:textId="15F60924" w:rsidR="0031018D" w:rsidRPr="00C771F3" w:rsidRDefault="00C771F3" w:rsidP="00C771F3">
      <w:pPr>
        <w:rPr>
          <w:lang w:val="es-SV"/>
        </w:rPr>
      </w:pPr>
      <w:r w:rsidRPr="004042F0">
        <w:rPr>
          <w:rFonts w:ascii="Bembo Std" w:hAnsi="Bembo Std"/>
          <w:lang w:val="es-ES"/>
        </w:rPr>
        <w:t xml:space="preserve">Correo electrónico: </w:t>
      </w:r>
      <w:hyperlink r:id="rId6" w:history="1">
        <w:r w:rsidRPr="00D667B6">
          <w:rPr>
            <w:rStyle w:val="Hipervnculo"/>
            <w:rFonts w:ascii="Bembo Std" w:hAnsi="Bembo Std"/>
            <w:lang w:val="es-ES"/>
          </w:rPr>
          <w:t>financiamiento</w:t>
        </w:r>
      </w:hyperlink>
      <w:r>
        <w:rPr>
          <w:rStyle w:val="Hipervnculo"/>
          <w:rFonts w:ascii="Bembo Std" w:hAnsi="Bembo Std"/>
          <w:lang w:val="es-ES"/>
        </w:rPr>
        <w:t>externo@mined.gob.sv</w:t>
      </w:r>
      <w:r>
        <w:rPr>
          <w:rFonts w:ascii="Bembo Std" w:hAnsi="Bembo Std"/>
          <w:lang w:val="es-ES"/>
        </w:rPr>
        <w:t xml:space="preserve"> </w:t>
      </w:r>
      <w:r w:rsidRPr="004042F0">
        <w:rPr>
          <w:rFonts w:ascii="Bembo Std" w:hAnsi="Bembo Std"/>
          <w:lang w:val="es-ES"/>
        </w:rPr>
        <w:t xml:space="preserve">   </w:t>
      </w:r>
    </w:p>
    <w:sectPr w:rsidR="0031018D" w:rsidRPr="00C77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00B"/>
    <w:multiLevelType w:val="hybridMultilevel"/>
    <w:tmpl w:val="DA0801B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F5758DD"/>
    <w:multiLevelType w:val="hybridMultilevel"/>
    <w:tmpl w:val="5442C354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1A8231B8">
      <w:start w:val="1"/>
      <w:numFmt w:val="lowerLetter"/>
      <w:lvlText w:val="%2."/>
      <w:lvlJc w:val="left"/>
      <w:pPr>
        <w:ind w:left="1212" w:hanging="360"/>
      </w:pPr>
      <w:rPr>
        <w:b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61F92"/>
    <w:multiLevelType w:val="hybridMultilevel"/>
    <w:tmpl w:val="C8BA0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2761067">
    <w:abstractNumId w:val="1"/>
  </w:num>
  <w:num w:numId="2" w16cid:durableId="557060269">
    <w:abstractNumId w:val="0"/>
  </w:num>
  <w:num w:numId="3" w16cid:durableId="2006393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3B"/>
    <w:rsid w:val="0031018D"/>
    <w:rsid w:val="00325A3B"/>
    <w:rsid w:val="00583BE0"/>
    <w:rsid w:val="00C771F3"/>
    <w:rsid w:val="00C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9ED004-53AF-44E1-9801-7D7B75F6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B2436"/>
    <w:rPr>
      <w:color w:val="0000FF"/>
      <w:u w:val="single"/>
    </w:rPr>
  </w:style>
  <w:style w:type="paragraph" w:styleId="Prrafodelista">
    <w:name w:val="List Paragraph"/>
    <w:aliases w:val="Citation List,본문(내용),List Paragraph (numbered (a)),3,Titulo 4,List Paragraph-Thesis,Párrafo con sangria,Normal 2,Main numbered paragraph,1.1.1_List Paragraph,List_Paragraph,Multilevel para_II,List Paragraph 1.1.1,HOJA,TITULO A,Lista 123"/>
    <w:basedOn w:val="Normal"/>
    <w:link w:val="PrrafodelistaCar"/>
    <w:qFormat/>
    <w:rsid w:val="00CB2436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3 Car,Titulo 4 Car,List Paragraph-Thesis Car,Párrafo con sangria Car,Normal 2 Car,Main numbered paragraph Car,1.1.1_List Paragraph Car,List_Paragraph Car,HOJA Car"/>
    <w:basedOn w:val="Fuentedeprrafopredeter"/>
    <w:link w:val="Prrafodelista"/>
    <w:qFormat/>
    <w:rsid w:val="00CB243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iamiento" TargetMode="External"/><Relationship Id="rId5" Type="http://schemas.openxmlformats.org/officeDocument/2006/relationships/hyperlink" Target="mailto:financiamientoexterno@mined.gob.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Marina Pastora</dc:creator>
  <cp:keywords/>
  <dc:description/>
  <cp:lastModifiedBy>Maria Marina Pastora</cp:lastModifiedBy>
  <cp:revision>4</cp:revision>
  <dcterms:created xsi:type="dcterms:W3CDTF">2023-06-30T20:59:00Z</dcterms:created>
  <dcterms:modified xsi:type="dcterms:W3CDTF">2023-06-30T21:03:00Z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2023-06-30T21:00:35Z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4d6b6504-b483-4dba-a400-fc91879c0157</vt:lpwstr>
  </property>
  <property fmtid="{D5CDD505-2E9C-101B-9397-08002B2CF9AE}" pid="8" name="MSIP_Label_1127a2b6-15f0-419d-9b28-c70a2bd9d8e7_ContentBits">
    <vt:lpwstr>0</vt:lpwstr>
  </property>
</Properties>
</file>